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17B" w:rsidRDefault="0000717B" w:rsidP="00583CDE">
      <w:pPr>
        <w:jc w:val="center"/>
        <w:rPr>
          <w:rFonts w:ascii="Verdana" w:hAnsi="Verdana"/>
          <w:b/>
          <w:sz w:val="20"/>
          <w:szCs w:val="20"/>
          <w:lang w:val="en-GB"/>
        </w:rPr>
      </w:pPr>
      <w:r w:rsidRPr="0000717B">
        <w:rPr>
          <w:rFonts w:ascii="Verdana" w:hAnsi="Verdana"/>
          <w:b/>
          <w:sz w:val="20"/>
          <w:szCs w:val="20"/>
          <w:lang w:val="en-GB"/>
        </w:rPr>
        <w:t>DCUSA Change Proposal Form</w:t>
      </w:r>
    </w:p>
    <w:p w:rsidR="0000717B" w:rsidRDefault="0000717B" w:rsidP="002C4140">
      <w:pPr>
        <w:rPr>
          <w:rFonts w:ascii="Verdana" w:hAnsi="Verdana"/>
          <w:b/>
          <w:sz w:val="20"/>
          <w:szCs w:val="20"/>
          <w:lang w:val="en-GB"/>
        </w:rPr>
      </w:pPr>
    </w:p>
    <w:p w:rsidR="002C4140" w:rsidRDefault="0000717B" w:rsidP="00CE44D2">
      <w:pPr>
        <w:ind w:left="-1134"/>
        <w:rPr>
          <w:rFonts w:ascii="Verdana" w:hAnsi="Verdana"/>
          <w:sz w:val="20"/>
          <w:szCs w:val="20"/>
          <w:lang w:val="en-GB"/>
        </w:rPr>
      </w:pPr>
      <w:r w:rsidRPr="0000717B">
        <w:rPr>
          <w:rFonts w:ascii="Verdana" w:hAnsi="Verdana"/>
          <w:sz w:val="20"/>
          <w:szCs w:val="20"/>
          <w:lang w:val="en-GB"/>
        </w:rPr>
        <w:t>This form is issued in accordance with Clause 10.5 of the DCUSA</w:t>
      </w:r>
      <w:r>
        <w:rPr>
          <w:rFonts w:ascii="Verdana" w:hAnsi="Verdana"/>
          <w:sz w:val="20"/>
          <w:szCs w:val="20"/>
          <w:lang w:val="en-GB"/>
        </w:rPr>
        <w:t xml:space="preserve">. </w:t>
      </w:r>
    </w:p>
    <w:p w:rsidR="002C4140" w:rsidRDefault="002C4140" w:rsidP="00CE44D2">
      <w:pPr>
        <w:ind w:left="-1134"/>
        <w:jc w:val="both"/>
        <w:rPr>
          <w:rFonts w:ascii="Verdana" w:hAnsi="Verdana"/>
          <w:sz w:val="20"/>
          <w:szCs w:val="20"/>
          <w:lang w:val="en-GB"/>
        </w:rPr>
      </w:pPr>
    </w:p>
    <w:p w:rsidR="0000717B" w:rsidRPr="0000717B" w:rsidRDefault="0000717B" w:rsidP="00CE44D2">
      <w:pPr>
        <w:ind w:left="-1134"/>
        <w:jc w:val="both"/>
        <w:rPr>
          <w:rFonts w:ascii="Verdana" w:hAnsi="Verdana"/>
          <w:sz w:val="20"/>
          <w:szCs w:val="20"/>
          <w:lang w:val="en-GB"/>
        </w:rPr>
      </w:pPr>
      <w:r>
        <w:rPr>
          <w:rFonts w:ascii="Verdana" w:hAnsi="Verdana"/>
          <w:sz w:val="20"/>
          <w:szCs w:val="20"/>
          <w:lang w:val="en-GB"/>
        </w:rPr>
        <w:t xml:space="preserve">Completed forms should be returned to </w:t>
      </w:r>
      <w:hyperlink r:id="rId13" w:history="1">
        <w:r w:rsidRPr="009819E4">
          <w:rPr>
            <w:rStyle w:val="Hyperlink"/>
            <w:rFonts w:ascii="Verdana" w:hAnsi="Verdana"/>
            <w:sz w:val="20"/>
            <w:szCs w:val="20"/>
            <w:lang w:val="en-GB"/>
          </w:rPr>
          <w:t>dcusa@electralink.co.uk</w:t>
        </w:r>
      </w:hyperlink>
      <w:r w:rsidR="002C4140">
        <w:rPr>
          <w:rFonts w:ascii="Verdana" w:hAnsi="Verdana"/>
          <w:sz w:val="20"/>
          <w:szCs w:val="20"/>
          <w:lang w:val="en-GB"/>
        </w:rPr>
        <w:t xml:space="preserve"> for assessment by the DCUSA Panel. Failure to complete all parts of the form </w:t>
      </w:r>
      <w:r w:rsidR="00E90108">
        <w:rPr>
          <w:rFonts w:ascii="Verdana" w:hAnsi="Verdana"/>
          <w:sz w:val="20"/>
          <w:szCs w:val="20"/>
          <w:lang w:val="en-GB"/>
        </w:rPr>
        <w:t xml:space="preserve">may result in it being </w:t>
      </w:r>
      <w:r w:rsidR="0068516E">
        <w:rPr>
          <w:rFonts w:ascii="Verdana" w:hAnsi="Verdana"/>
          <w:sz w:val="20"/>
          <w:szCs w:val="20"/>
          <w:lang w:val="en-GB"/>
        </w:rPr>
        <w:t>rejected by the DCUSA Panel.</w:t>
      </w:r>
    </w:p>
    <w:p w:rsidR="0000717B" w:rsidRPr="0000717B" w:rsidRDefault="0000717B" w:rsidP="00CE44D2">
      <w:pPr>
        <w:ind w:left="-1134"/>
        <w:rPr>
          <w:rFonts w:ascii="Verdana" w:hAnsi="Verdana"/>
          <w:sz w:val="20"/>
          <w:szCs w:val="20"/>
          <w:lang w:val="en-GB"/>
        </w:rPr>
      </w:pPr>
    </w:p>
    <w:p w:rsidR="0000717B" w:rsidRPr="0000717B" w:rsidRDefault="0000717B" w:rsidP="00CE44D2">
      <w:pPr>
        <w:ind w:left="-1134"/>
        <w:rPr>
          <w:rFonts w:ascii="Verdana" w:hAnsi="Verdana"/>
          <w:sz w:val="20"/>
          <w:szCs w:val="20"/>
          <w:lang w:val="en-GB"/>
        </w:rPr>
      </w:pPr>
      <w:r w:rsidRPr="0000717B">
        <w:rPr>
          <w:rFonts w:ascii="Verdana" w:hAnsi="Verdana"/>
          <w:sz w:val="20"/>
          <w:szCs w:val="20"/>
          <w:lang w:val="en-GB"/>
        </w:rPr>
        <w:t>PART A – Mandatory for all Change Proposals</w:t>
      </w:r>
    </w:p>
    <w:p w:rsidR="0000717B" w:rsidRDefault="0000717B" w:rsidP="00CE44D2">
      <w:pPr>
        <w:ind w:left="-1134"/>
        <w:rPr>
          <w:rFonts w:ascii="Verdana" w:hAnsi="Verdana"/>
          <w:sz w:val="20"/>
          <w:szCs w:val="20"/>
          <w:lang w:val="en-GB"/>
        </w:rPr>
      </w:pPr>
      <w:r w:rsidRPr="0000717B">
        <w:rPr>
          <w:rFonts w:ascii="Verdana" w:hAnsi="Verdana"/>
          <w:sz w:val="20"/>
          <w:szCs w:val="20"/>
          <w:lang w:val="en-GB"/>
        </w:rPr>
        <w:t xml:space="preserve">PART B – </w:t>
      </w:r>
      <w:r w:rsidR="00B32323">
        <w:rPr>
          <w:rFonts w:ascii="Verdana" w:hAnsi="Verdana"/>
          <w:sz w:val="20"/>
          <w:szCs w:val="20"/>
          <w:lang w:val="en-GB"/>
        </w:rPr>
        <w:t>M</w:t>
      </w:r>
      <w:r w:rsidRPr="0000717B">
        <w:rPr>
          <w:rFonts w:ascii="Verdana" w:hAnsi="Verdana"/>
          <w:sz w:val="20"/>
          <w:szCs w:val="20"/>
          <w:lang w:val="en-GB"/>
        </w:rPr>
        <w:t xml:space="preserve">andatory </w:t>
      </w:r>
      <w:r w:rsidR="00B32323">
        <w:rPr>
          <w:rFonts w:ascii="Verdana" w:hAnsi="Verdana"/>
          <w:sz w:val="20"/>
          <w:szCs w:val="20"/>
          <w:lang w:val="en-GB"/>
        </w:rPr>
        <w:t xml:space="preserve">for </w:t>
      </w:r>
      <w:r w:rsidR="0068516E">
        <w:rPr>
          <w:rFonts w:ascii="Verdana" w:hAnsi="Verdana"/>
          <w:sz w:val="20"/>
          <w:szCs w:val="20"/>
          <w:lang w:val="en-GB"/>
        </w:rPr>
        <w:t xml:space="preserve">Non </w:t>
      </w:r>
      <w:r w:rsidR="00B53BD9" w:rsidRPr="002F610D">
        <w:rPr>
          <w:rFonts w:ascii="Verdana" w:hAnsi="Verdana"/>
          <w:noProof/>
          <w:sz w:val="20"/>
        </w:rPr>
        <w:t>Charging Methodologies</w:t>
      </w:r>
      <w:r w:rsidR="00B43B59">
        <w:rPr>
          <w:rFonts w:ascii="Verdana" w:hAnsi="Verdana"/>
          <w:noProof/>
          <w:sz w:val="20"/>
        </w:rPr>
        <w:t xml:space="preserve"> </w:t>
      </w:r>
      <w:r w:rsidRPr="0000717B">
        <w:rPr>
          <w:rFonts w:ascii="Verdana" w:hAnsi="Verdana"/>
          <w:sz w:val="20"/>
          <w:szCs w:val="20"/>
          <w:lang w:val="en-GB"/>
        </w:rPr>
        <w:t>Proposals</w:t>
      </w:r>
    </w:p>
    <w:p w:rsidR="00926767" w:rsidRDefault="00B32323" w:rsidP="00CE44D2">
      <w:pPr>
        <w:ind w:left="-1134"/>
        <w:rPr>
          <w:rFonts w:ascii="Verdana" w:hAnsi="Verdana"/>
          <w:sz w:val="20"/>
          <w:szCs w:val="20"/>
          <w:lang w:val="en-GB"/>
        </w:rPr>
      </w:pPr>
      <w:r>
        <w:rPr>
          <w:rFonts w:ascii="Verdana" w:hAnsi="Verdana"/>
          <w:sz w:val="20"/>
          <w:szCs w:val="20"/>
          <w:lang w:val="en-GB"/>
        </w:rPr>
        <w:t>PART C</w:t>
      </w:r>
      <w:r w:rsidR="0095081A">
        <w:rPr>
          <w:rFonts w:ascii="Verdana" w:hAnsi="Verdana"/>
          <w:sz w:val="20"/>
          <w:szCs w:val="20"/>
          <w:lang w:val="en-GB"/>
        </w:rPr>
        <w:t xml:space="preserve"> – </w:t>
      </w:r>
      <w:r w:rsidR="00926767">
        <w:rPr>
          <w:rFonts w:ascii="Verdana" w:hAnsi="Verdana"/>
          <w:sz w:val="20"/>
          <w:szCs w:val="20"/>
          <w:lang w:val="en-GB"/>
        </w:rPr>
        <w:t>Mandatory for</w:t>
      </w:r>
      <w:r w:rsidR="0068516E">
        <w:rPr>
          <w:rFonts w:ascii="Verdana" w:hAnsi="Verdana"/>
          <w:sz w:val="20"/>
          <w:szCs w:val="20"/>
          <w:lang w:val="en-GB"/>
        </w:rPr>
        <w:t xml:space="preserve"> </w:t>
      </w:r>
      <w:r w:rsidR="00B53BD9" w:rsidRPr="002F610D">
        <w:rPr>
          <w:rFonts w:ascii="Verdana" w:hAnsi="Verdana"/>
          <w:noProof/>
          <w:sz w:val="20"/>
        </w:rPr>
        <w:t>Charging Methodologies</w:t>
      </w:r>
      <w:r w:rsidR="00926767">
        <w:rPr>
          <w:rFonts w:ascii="Verdana" w:hAnsi="Verdana"/>
          <w:sz w:val="20"/>
          <w:szCs w:val="20"/>
          <w:lang w:val="en-GB"/>
        </w:rPr>
        <w:t xml:space="preserve"> Proposals</w:t>
      </w:r>
    </w:p>
    <w:p w:rsidR="0095081A" w:rsidRDefault="00926767" w:rsidP="00CE44D2">
      <w:pPr>
        <w:ind w:left="-1134"/>
        <w:rPr>
          <w:rFonts w:ascii="Verdana" w:hAnsi="Verdana"/>
          <w:sz w:val="20"/>
          <w:szCs w:val="20"/>
          <w:lang w:val="en-GB"/>
        </w:rPr>
      </w:pPr>
      <w:r>
        <w:rPr>
          <w:rFonts w:ascii="Verdana" w:hAnsi="Verdana"/>
          <w:sz w:val="20"/>
          <w:szCs w:val="20"/>
          <w:lang w:val="en-GB"/>
        </w:rPr>
        <w:t xml:space="preserve">PART D – </w:t>
      </w:r>
      <w:r w:rsidR="0095081A">
        <w:rPr>
          <w:rFonts w:ascii="Verdana" w:hAnsi="Verdana"/>
          <w:sz w:val="20"/>
          <w:szCs w:val="20"/>
          <w:lang w:val="en-GB"/>
        </w:rPr>
        <w:t>Guidance Notes</w:t>
      </w:r>
      <w:r w:rsidR="00D8589F">
        <w:rPr>
          <w:rFonts w:ascii="Verdana" w:hAnsi="Verdana"/>
          <w:sz w:val="20"/>
          <w:szCs w:val="20"/>
          <w:lang w:val="en-GB"/>
        </w:rPr>
        <w:t xml:space="preserve"> </w:t>
      </w:r>
    </w:p>
    <w:p w:rsidR="0000717B" w:rsidRDefault="0000717B" w:rsidP="0095081A">
      <w:pPr>
        <w:ind w:hanging="1080"/>
        <w:rPr>
          <w:rFonts w:ascii="Verdana" w:hAnsi="Verdana"/>
          <w:sz w:val="20"/>
          <w:szCs w:val="20"/>
          <w:lang w:val="en-GB"/>
        </w:rPr>
      </w:pPr>
    </w:p>
    <w:p w:rsidR="0000717B" w:rsidRPr="0095081A" w:rsidRDefault="0000717B" w:rsidP="00CE44D2">
      <w:pPr>
        <w:ind w:hanging="1134"/>
        <w:rPr>
          <w:rFonts w:ascii="Verdana" w:hAnsi="Verdana"/>
          <w:b/>
          <w:caps/>
          <w:sz w:val="20"/>
          <w:szCs w:val="20"/>
          <w:lang w:val="en-GB"/>
        </w:rPr>
      </w:pPr>
      <w:r w:rsidRPr="0095081A">
        <w:rPr>
          <w:rFonts w:ascii="Verdana" w:hAnsi="Verdana"/>
          <w:b/>
          <w:caps/>
          <w:sz w:val="20"/>
          <w:szCs w:val="20"/>
          <w:lang w:val="en-GB"/>
        </w:rPr>
        <w:t>PART A</w:t>
      </w:r>
      <w:r w:rsidR="0095081A" w:rsidRPr="0095081A">
        <w:rPr>
          <w:rFonts w:ascii="Verdana" w:hAnsi="Verdana"/>
          <w:b/>
          <w:caps/>
          <w:sz w:val="20"/>
          <w:szCs w:val="20"/>
          <w:lang w:val="en-GB"/>
        </w:rPr>
        <w:t xml:space="preserve"> - Mandatory for all Change Proposals</w:t>
      </w:r>
    </w:p>
    <w:p w:rsidR="0000717B" w:rsidRDefault="0000717B" w:rsidP="0000717B">
      <w:pPr>
        <w:rPr>
          <w:rFonts w:ascii="Verdana" w:hAnsi="Verdana"/>
          <w:sz w:val="20"/>
          <w:szCs w:val="20"/>
          <w:lang w:val="en-GB"/>
        </w:rPr>
      </w:pPr>
    </w:p>
    <w:tbl>
      <w:tblPr>
        <w:tblW w:w="10620" w:type="dxa"/>
        <w:tblInd w:w="-972"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auto"/>
        </w:tblBorders>
        <w:tblLook w:val="01E0" w:firstRow="1" w:lastRow="1" w:firstColumn="1" w:lastColumn="1" w:noHBand="0" w:noVBand="0"/>
      </w:tblPr>
      <w:tblGrid>
        <w:gridCol w:w="3240"/>
        <w:gridCol w:w="7380"/>
      </w:tblGrid>
      <w:tr w:rsidR="0095081A" w:rsidRPr="00576C56" w:rsidTr="009306B4">
        <w:tc>
          <w:tcPr>
            <w:tcW w:w="10620" w:type="dxa"/>
            <w:gridSpan w:val="2"/>
            <w:shd w:val="clear" w:color="auto" w:fill="86AD82"/>
          </w:tcPr>
          <w:p w:rsidR="0095081A" w:rsidRPr="00FE72C4" w:rsidRDefault="0095081A" w:rsidP="0000717B">
            <w:pPr>
              <w:rPr>
                <w:rFonts w:ascii="Verdana" w:hAnsi="Verdana"/>
                <w:b/>
                <w:color w:val="FFFFFF"/>
                <w:sz w:val="20"/>
                <w:szCs w:val="20"/>
                <w:lang w:val="en-GB"/>
              </w:rPr>
            </w:pPr>
            <w:r w:rsidRPr="00FE72C4">
              <w:rPr>
                <w:rFonts w:ascii="Verdana" w:hAnsi="Verdana"/>
                <w:b/>
                <w:color w:val="FFFFFF"/>
                <w:sz w:val="20"/>
                <w:szCs w:val="20"/>
                <w:lang w:val="en-GB"/>
              </w:rPr>
              <w:t>Document Control</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CP Status</w:t>
            </w:r>
          </w:p>
        </w:tc>
        <w:tc>
          <w:tcPr>
            <w:tcW w:w="7380" w:type="dxa"/>
          </w:tcPr>
          <w:p w:rsidR="0000717B" w:rsidRPr="00576C56" w:rsidRDefault="0000717B" w:rsidP="00085DFC">
            <w:pPr>
              <w:rPr>
                <w:rFonts w:ascii="Verdana" w:hAnsi="Verdana"/>
                <w:sz w:val="20"/>
                <w:szCs w:val="20"/>
                <w:lang w:val="en-GB"/>
              </w:rPr>
            </w:pPr>
            <w:r w:rsidRPr="00576C56">
              <w:rPr>
                <w:rFonts w:ascii="Verdana" w:hAnsi="Verdana"/>
                <w:sz w:val="20"/>
                <w:szCs w:val="20"/>
                <w:lang w:val="en-GB"/>
              </w:rPr>
              <w:t xml:space="preserve">Standard </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CP Number</w:t>
            </w:r>
          </w:p>
        </w:tc>
        <w:tc>
          <w:tcPr>
            <w:tcW w:w="7380" w:type="dxa"/>
          </w:tcPr>
          <w:p w:rsidR="0000717B" w:rsidRPr="00576C56" w:rsidRDefault="00085DFC" w:rsidP="00ED0BD9">
            <w:pPr>
              <w:rPr>
                <w:rFonts w:ascii="Verdana" w:hAnsi="Verdana"/>
                <w:sz w:val="20"/>
                <w:szCs w:val="20"/>
                <w:lang w:val="en-GB"/>
              </w:rPr>
            </w:pPr>
            <w:r>
              <w:rPr>
                <w:rFonts w:ascii="Verdana" w:hAnsi="Verdana"/>
                <w:sz w:val="20"/>
                <w:szCs w:val="20"/>
                <w:lang w:val="en-GB"/>
              </w:rPr>
              <w:t xml:space="preserve">DCP </w:t>
            </w:r>
            <w:r w:rsidR="00ED0BD9">
              <w:rPr>
                <w:rFonts w:ascii="Verdana" w:hAnsi="Verdana"/>
                <w:sz w:val="20"/>
                <w:szCs w:val="20"/>
                <w:lang w:val="en-GB"/>
              </w:rPr>
              <w:t>280</w:t>
            </w:r>
          </w:p>
        </w:tc>
      </w:tr>
      <w:tr w:rsidR="002C4140" w:rsidRPr="00576C56" w:rsidTr="009306B4">
        <w:tc>
          <w:tcPr>
            <w:tcW w:w="3240" w:type="dxa"/>
          </w:tcPr>
          <w:p w:rsidR="002C4140" w:rsidRPr="00576C56" w:rsidRDefault="002C4140" w:rsidP="0000717B">
            <w:pPr>
              <w:rPr>
                <w:rFonts w:ascii="Verdana" w:hAnsi="Verdana"/>
                <w:sz w:val="20"/>
                <w:szCs w:val="20"/>
                <w:lang w:val="en-GB"/>
              </w:rPr>
            </w:pPr>
            <w:r>
              <w:rPr>
                <w:rFonts w:ascii="Verdana" w:hAnsi="Verdana"/>
                <w:sz w:val="20"/>
                <w:szCs w:val="20"/>
                <w:lang w:val="en-GB"/>
              </w:rPr>
              <w:t>Date of submission</w:t>
            </w:r>
          </w:p>
        </w:tc>
        <w:tc>
          <w:tcPr>
            <w:tcW w:w="7380" w:type="dxa"/>
          </w:tcPr>
          <w:p w:rsidR="002C4140" w:rsidRPr="00576C56" w:rsidRDefault="00085DFC" w:rsidP="0000717B">
            <w:pPr>
              <w:rPr>
                <w:rFonts w:ascii="Verdana" w:hAnsi="Verdana"/>
                <w:sz w:val="20"/>
                <w:szCs w:val="20"/>
                <w:lang w:val="en-GB"/>
              </w:rPr>
            </w:pPr>
            <w:r>
              <w:rPr>
                <w:rFonts w:ascii="Verdana" w:hAnsi="Verdana"/>
                <w:sz w:val="20"/>
                <w:szCs w:val="20"/>
                <w:lang w:val="en-GB"/>
              </w:rPr>
              <w:t>TBC</w:t>
            </w:r>
          </w:p>
        </w:tc>
      </w:tr>
      <w:tr w:rsidR="0000717B" w:rsidRPr="00576C56" w:rsidTr="009306B4">
        <w:tc>
          <w:tcPr>
            <w:tcW w:w="3240" w:type="dxa"/>
            <w:tcBorders>
              <w:bottom w:val="single" w:sz="4" w:space="0" w:color="86AD82"/>
            </w:tcBorders>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Attachments</w:t>
            </w:r>
          </w:p>
        </w:tc>
        <w:tc>
          <w:tcPr>
            <w:tcW w:w="7380" w:type="dxa"/>
            <w:tcBorders>
              <w:bottom w:val="single" w:sz="4" w:space="0" w:color="86AD82"/>
            </w:tcBorders>
          </w:tcPr>
          <w:p w:rsidR="001D2454" w:rsidRPr="001D2454" w:rsidRDefault="001D2454" w:rsidP="001D2454">
            <w:pPr>
              <w:rPr>
                <w:rFonts w:ascii="Verdana" w:hAnsi="Verdana"/>
                <w:sz w:val="20"/>
                <w:szCs w:val="20"/>
                <w:lang w:val="en-GB"/>
              </w:rPr>
            </w:pPr>
            <w:r w:rsidRPr="001D2454">
              <w:rPr>
                <w:rFonts w:ascii="Verdana" w:hAnsi="Verdana"/>
                <w:sz w:val="20"/>
                <w:szCs w:val="20"/>
                <w:lang w:val="en-GB"/>
              </w:rPr>
              <w:t xml:space="preserve">Attachment 1 – Schedule </w:t>
            </w:r>
            <w:r>
              <w:rPr>
                <w:rFonts w:ascii="Verdana" w:hAnsi="Verdana"/>
                <w:sz w:val="20"/>
                <w:szCs w:val="20"/>
                <w:lang w:val="en-GB"/>
              </w:rPr>
              <w:t>25</w:t>
            </w:r>
            <w:r w:rsidRPr="001D2454">
              <w:rPr>
                <w:rFonts w:ascii="Verdana" w:hAnsi="Verdana"/>
                <w:sz w:val="20"/>
                <w:szCs w:val="20"/>
                <w:lang w:val="en-GB"/>
              </w:rPr>
              <w:t xml:space="preserve"> Redlined Text</w:t>
            </w:r>
          </w:p>
          <w:p w:rsidR="0000717B" w:rsidRPr="00576C56" w:rsidRDefault="001D2454" w:rsidP="001D2454">
            <w:pPr>
              <w:rPr>
                <w:rFonts w:ascii="Verdana" w:hAnsi="Verdana"/>
                <w:sz w:val="20"/>
                <w:szCs w:val="20"/>
                <w:lang w:val="en-GB"/>
              </w:rPr>
            </w:pPr>
            <w:r w:rsidRPr="001D2454">
              <w:rPr>
                <w:rFonts w:ascii="Verdana" w:hAnsi="Verdana"/>
                <w:sz w:val="20"/>
                <w:szCs w:val="20"/>
                <w:lang w:val="en-GB"/>
              </w:rPr>
              <w:t xml:space="preserve">Attachment 2 – </w:t>
            </w:r>
            <w:r>
              <w:rPr>
                <w:rFonts w:ascii="Verdana" w:hAnsi="Verdana"/>
                <w:sz w:val="20"/>
                <w:szCs w:val="20"/>
                <w:lang w:val="en-GB"/>
              </w:rPr>
              <w:t>DCUSA</w:t>
            </w:r>
            <w:r w:rsidRPr="001D2454">
              <w:rPr>
                <w:rFonts w:ascii="Verdana" w:hAnsi="Verdana"/>
                <w:sz w:val="20"/>
                <w:szCs w:val="20"/>
                <w:lang w:val="en-GB"/>
              </w:rPr>
              <w:t xml:space="preserve"> Main Body – Draft Legal Text</w:t>
            </w:r>
          </w:p>
        </w:tc>
      </w:tr>
      <w:tr w:rsidR="0095081A" w:rsidRPr="00576C56" w:rsidTr="009306B4">
        <w:tc>
          <w:tcPr>
            <w:tcW w:w="10620" w:type="dxa"/>
            <w:gridSpan w:val="2"/>
            <w:shd w:val="clear" w:color="auto" w:fill="86AD82"/>
          </w:tcPr>
          <w:p w:rsidR="0095081A" w:rsidRPr="00FE72C4" w:rsidRDefault="0095081A" w:rsidP="0000717B">
            <w:pPr>
              <w:rPr>
                <w:rFonts w:ascii="Verdana" w:hAnsi="Verdana"/>
                <w:b/>
                <w:color w:val="FFFFFF"/>
                <w:sz w:val="20"/>
                <w:szCs w:val="20"/>
                <w:lang w:val="en-GB"/>
              </w:rPr>
            </w:pPr>
            <w:r w:rsidRPr="00FE72C4">
              <w:rPr>
                <w:rFonts w:ascii="Verdana" w:hAnsi="Verdana"/>
                <w:b/>
                <w:color w:val="FFFFFF"/>
                <w:sz w:val="20"/>
                <w:szCs w:val="20"/>
                <w:lang w:val="en-GB"/>
              </w:rPr>
              <w:t>Originator Details</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Company Name</w:t>
            </w:r>
          </w:p>
        </w:tc>
        <w:tc>
          <w:tcPr>
            <w:tcW w:w="7380" w:type="dxa"/>
          </w:tcPr>
          <w:p w:rsidR="0000717B" w:rsidRPr="00576C56" w:rsidRDefault="009E7739" w:rsidP="0000717B">
            <w:pPr>
              <w:rPr>
                <w:rFonts w:ascii="Verdana" w:hAnsi="Verdana"/>
                <w:sz w:val="20"/>
                <w:szCs w:val="20"/>
                <w:lang w:val="en-GB"/>
              </w:rPr>
            </w:pPr>
            <w:r>
              <w:rPr>
                <w:rFonts w:ascii="Verdana" w:hAnsi="Verdana"/>
                <w:sz w:val="20"/>
                <w:szCs w:val="20"/>
                <w:lang w:val="en-GB"/>
              </w:rPr>
              <w:t>British Gas</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Originator Name</w:t>
            </w:r>
          </w:p>
        </w:tc>
        <w:tc>
          <w:tcPr>
            <w:tcW w:w="7380" w:type="dxa"/>
          </w:tcPr>
          <w:p w:rsidR="0000717B" w:rsidRPr="00576C56" w:rsidRDefault="009E7739" w:rsidP="0000717B">
            <w:pPr>
              <w:rPr>
                <w:rFonts w:ascii="Verdana" w:hAnsi="Verdana"/>
                <w:sz w:val="20"/>
                <w:szCs w:val="20"/>
                <w:lang w:val="en-GB"/>
              </w:rPr>
            </w:pPr>
            <w:r w:rsidRPr="009E7739">
              <w:rPr>
                <w:rFonts w:ascii="Verdana" w:hAnsi="Verdana"/>
                <w:sz w:val="20"/>
                <w:szCs w:val="20"/>
                <w:lang w:val="en-GB"/>
              </w:rPr>
              <w:t>Kevin Woollard</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Category</w:t>
            </w:r>
          </w:p>
        </w:tc>
        <w:tc>
          <w:tcPr>
            <w:tcW w:w="7380" w:type="dxa"/>
          </w:tcPr>
          <w:p w:rsidR="0000717B" w:rsidRPr="00576C56" w:rsidRDefault="009E7739" w:rsidP="005F2166">
            <w:pPr>
              <w:rPr>
                <w:rFonts w:ascii="Verdana" w:hAnsi="Verdana"/>
                <w:sz w:val="20"/>
                <w:szCs w:val="20"/>
                <w:lang w:val="en-GB"/>
              </w:rPr>
            </w:pPr>
            <w:r>
              <w:rPr>
                <w:rFonts w:ascii="Verdana" w:hAnsi="Verdana"/>
                <w:sz w:val="20"/>
                <w:szCs w:val="20"/>
                <w:lang w:val="en-GB"/>
              </w:rPr>
              <w:t>Supplier</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Email Address</w:t>
            </w:r>
          </w:p>
        </w:tc>
        <w:tc>
          <w:tcPr>
            <w:tcW w:w="7380" w:type="dxa"/>
          </w:tcPr>
          <w:p w:rsidR="0000717B" w:rsidRPr="00576C56" w:rsidRDefault="00ED0BD9" w:rsidP="0000717B">
            <w:pPr>
              <w:rPr>
                <w:rFonts w:ascii="Verdana" w:hAnsi="Verdana"/>
                <w:sz w:val="20"/>
                <w:szCs w:val="20"/>
                <w:lang w:val="en-GB"/>
              </w:rPr>
            </w:pPr>
            <w:hyperlink r:id="rId14" w:history="1">
              <w:r w:rsidR="009E7739" w:rsidRPr="00E913CC">
                <w:rPr>
                  <w:rStyle w:val="Hyperlink"/>
                  <w:rFonts w:ascii="Verdana" w:hAnsi="Verdana"/>
                  <w:sz w:val="20"/>
                  <w:szCs w:val="20"/>
                  <w:lang w:val="en-GB"/>
                </w:rPr>
                <w:t>kevin.woollard@britishgas.co.uk</w:t>
              </w:r>
            </w:hyperlink>
            <w:r w:rsidR="009E7739">
              <w:rPr>
                <w:rFonts w:ascii="Verdana" w:hAnsi="Verdana"/>
                <w:sz w:val="20"/>
                <w:szCs w:val="20"/>
                <w:lang w:val="en-GB"/>
              </w:rPr>
              <w:t xml:space="preserve"> </w:t>
            </w:r>
          </w:p>
        </w:tc>
      </w:tr>
      <w:tr w:rsidR="0000717B" w:rsidRPr="00576C56" w:rsidTr="009306B4">
        <w:tc>
          <w:tcPr>
            <w:tcW w:w="3240" w:type="dxa"/>
            <w:tcBorders>
              <w:bottom w:val="single" w:sz="4" w:space="0" w:color="86AD82"/>
            </w:tcBorders>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Phone Number</w:t>
            </w:r>
          </w:p>
        </w:tc>
        <w:tc>
          <w:tcPr>
            <w:tcW w:w="7380" w:type="dxa"/>
            <w:tcBorders>
              <w:bottom w:val="single" w:sz="4" w:space="0" w:color="86AD82"/>
            </w:tcBorders>
          </w:tcPr>
          <w:p w:rsidR="0000717B" w:rsidRPr="00576C56" w:rsidRDefault="009E7739" w:rsidP="0000717B">
            <w:pPr>
              <w:rPr>
                <w:rFonts w:ascii="Verdana" w:hAnsi="Verdana"/>
                <w:sz w:val="20"/>
                <w:szCs w:val="20"/>
                <w:lang w:val="en-GB"/>
              </w:rPr>
            </w:pPr>
            <w:r w:rsidRPr="009E7739">
              <w:rPr>
                <w:rFonts w:ascii="Verdana" w:hAnsi="Verdana"/>
                <w:sz w:val="20"/>
                <w:szCs w:val="20"/>
                <w:lang w:val="en-GB"/>
              </w:rPr>
              <w:t>07979 563 580</w:t>
            </w:r>
          </w:p>
        </w:tc>
      </w:tr>
      <w:tr w:rsidR="0095081A" w:rsidRPr="00576C56" w:rsidTr="009306B4">
        <w:tc>
          <w:tcPr>
            <w:tcW w:w="10620" w:type="dxa"/>
            <w:gridSpan w:val="2"/>
            <w:shd w:val="clear" w:color="auto" w:fill="86AD82"/>
          </w:tcPr>
          <w:p w:rsidR="0095081A" w:rsidRPr="00FE72C4" w:rsidRDefault="0095081A" w:rsidP="00ED0BD9">
            <w:pPr>
              <w:tabs>
                <w:tab w:val="left" w:pos="8016"/>
              </w:tabs>
              <w:rPr>
                <w:rFonts w:ascii="Verdana" w:hAnsi="Verdana"/>
                <w:b/>
                <w:color w:val="FFFFFF"/>
                <w:sz w:val="20"/>
                <w:szCs w:val="20"/>
                <w:lang w:val="en-GB"/>
              </w:rPr>
            </w:pPr>
            <w:r w:rsidRPr="00FE72C4">
              <w:rPr>
                <w:rFonts w:ascii="Verdana" w:hAnsi="Verdana"/>
                <w:b/>
                <w:color w:val="FFFFFF"/>
                <w:sz w:val="20"/>
                <w:szCs w:val="20"/>
                <w:lang w:val="en-GB"/>
              </w:rPr>
              <w:t>Change Proposal Details</w:t>
            </w:r>
            <w:r w:rsidR="00ED0BD9">
              <w:rPr>
                <w:rFonts w:ascii="Verdana" w:hAnsi="Verdana"/>
                <w:b/>
                <w:color w:val="FFFFFF"/>
                <w:sz w:val="20"/>
                <w:szCs w:val="20"/>
                <w:lang w:val="en-GB"/>
              </w:rPr>
              <w:tab/>
            </w:r>
            <w:bookmarkStart w:id="0" w:name="_GoBack"/>
            <w:bookmarkEnd w:id="0"/>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CP Title</w:t>
            </w:r>
          </w:p>
        </w:tc>
        <w:tc>
          <w:tcPr>
            <w:tcW w:w="7380" w:type="dxa"/>
          </w:tcPr>
          <w:p w:rsidR="0000717B" w:rsidRPr="00576C56" w:rsidRDefault="00B163CA" w:rsidP="005F2166">
            <w:pPr>
              <w:rPr>
                <w:rFonts w:ascii="Verdana" w:hAnsi="Verdana"/>
                <w:sz w:val="20"/>
                <w:szCs w:val="20"/>
                <w:lang w:val="en-GB"/>
              </w:rPr>
            </w:pPr>
            <w:r w:rsidRPr="00B163CA">
              <w:rPr>
                <w:rFonts w:ascii="Verdana" w:hAnsi="Verdana"/>
                <w:sz w:val="20"/>
                <w:szCs w:val="20"/>
                <w:lang w:val="en-GB"/>
              </w:rPr>
              <w:t>Clarification of TRAS Accession Process</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Impacted parties</w:t>
            </w:r>
          </w:p>
        </w:tc>
        <w:tc>
          <w:tcPr>
            <w:tcW w:w="7380" w:type="dxa"/>
          </w:tcPr>
          <w:p w:rsidR="0000717B" w:rsidRPr="00576C56" w:rsidRDefault="005F2166" w:rsidP="0000717B">
            <w:pPr>
              <w:rPr>
                <w:rFonts w:ascii="Verdana" w:hAnsi="Verdana"/>
                <w:sz w:val="20"/>
                <w:szCs w:val="20"/>
                <w:lang w:val="en-GB"/>
              </w:rPr>
            </w:pPr>
            <w:r>
              <w:rPr>
                <w:rFonts w:ascii="Verdana" w:hAnsi="Verdana"/>
                <w:sz w:val="20"/>
                <w:szCs w:val="20"/>
                <w:lang w:val="en-GB"/>
              </w:rPr>
              <w:t>Suppliers</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Impacted Clause(s)</w:t>
            </w:r>
          </w:p>
        </w:tc>
        <w:tc>
          <w:tcPr>
            <w:tcW w:w="7380" w:type="dxa"/>
          </w:tcPr>
          <w:p w:rsidR="0000717B" w:rsidRPr="00576C56" w:rsidRDefault="005F2166" w:rsidP="0000717B">
            <w:pPr>
              <w:rPr>
                <w:rFonts w:ascii="Verdana" w:hAnsi="Verdana"/>
                <w:sz w:val="20"/>
                <w:szCs w:val="20"/>
                <w:lang w:val="en-GB"/>
              </w:rPr>
            </w:pPr>
            <w:r>
              <w:rPr>
                <w:rFonts w:ascii="Verdana" w:hAnsi="Verdana"/>
                <w:sz w:val="20"/>
                <w:szCs w:val="20"/>
                <w:lang w:val="en-GB"/>
              </w:rPr>
              <w:t>Schedule 25</w:t>
            </w:r>
          </w:p>
        </w:tc>
      </w:tr>
      <w:tr w:rsidR="0000717B" w:rsidRPr="00576C56" w:rsidTr="009306B4">
        <w:tc>
          <w:tcPr>
            <w:tcW w:w="3240" w:type="dxa"/>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Part 1 / Part 2 Matter</w:t>
            </w:r>
          </w:p>
        </w:tc>
        <w:tc>
          <w:tcPr>
            <w:tcW w:w="7380" w:type="dxa"/>
          </w:tcPr>
          <w:p w:rsidR="0000717B" w:rsidRPr="00576C56" w:rsidRDefault="005F2166" w:rsidP="00A15E12">
            <w:pPr>
              <w:rPr>
                <w:rFonts w:ascii="Verdana" w:hAnsi="Verdana"/>
                <w:sz w:val="20"/>
                <w:szCs w:val="20"/>
                <w:lang w:val="en-GB"/>
              </w:rPr>
            </w:pPr>
            <w:r>
              <w:rPr>
                <w:rFonts w:ascii="Verdana" w:hAnsi="Verdana"/>
                <w:sz w:val="20"/>
                <w:szCs w:val="20"/>
                <w:lang w:val="en-GB"/>
              </w:rPr>
              <w:t>Part 2</w:t>
            </w:r>
          </w:p>
        </w:tc>
      </w:tr>
      <w:tr w:rsidR="00230760" w:rsidRPr="00576C56" w:rsidTr="009306B4">
        <w:tc>
          <w:tcPr>
            <w:tcW w:w="3240" w:type="dxa"/>
          </w:tcPr>
          <w:p w:rsidR="00230760" w:rsidRPr="00576C56" w:rsidRDefault="00081321" w:rsidP="00185594">
            <w:pPr>
              <w:jc w:val="both"/>
              <w:rPr>
                <w:rFonts w:ascii="Verdana" w:hAnsi="Verdana"/>
                <w:sz w:val="20"/>
                <w:szCs w:val="20"/>
                <w:lang w:val="en-GB"/>
              </w:rPr>
            </w:pPr>
            <w:r>
              <w:rPr>
                <w:rFonts w:ascii="Verdana" w:hAnsi="Verdana"/>
                <w:sz w:val="20"/>
                <w:szCs w:val="20"/>
                <w:lang w:val="en-GB"/>
              </w:rPr>
              <w:t>Provide your rationale</w:t>
            </w:r>
            <w:r w:rsidR="00230760">
              <w:rPr>
                <w:rFonts w:ascii="Verdana" w:hAnsi="Verdana"/>
                <w:sz w:val="20"/>
                <w:szCs w:val="20"/>
                <w:lang w:val="en-GB"/>
              </w:rPr>
              <w:t xml:space="preserve"> why</w:t>
            </w:r>
            <w:r>
              <w:rPr>
                <w:rFonts w:ascii="Verdana" w:hAnsi="Verdana"/>
                <w:sz w:val="20"/>
                <w:szCs w:val="20"/>
                <w:lang w:val="en-GB"/>
              </w:rPr>
              <w:t xml:space="preserve"> you consider</w:t>
            </w:r>
            <w:r w:rsidR="00230760">
              <w:rPr>
                <w:rFonts w:ascii="Verdana" w:hAnsi="Verdana"/>
                <w:sz w:val="20"/>
                <w:szCs w:val="20"/>
                <w:lang w:val="en-GB"/>
              </w:rPr>
              <w:t xml:space="preserve"> this change is a Part 1 or Part 2 Matter</w:t>
            </w:r>
          </w:p>
        </w:tc>
        <w:tc>
          <w:tcPr>
            <w:tcW w:w="7380" w:type="dxa"/>
          </w:tcPr>
          <w:p w:rsidR="00230760" w:rsidRDefault="005F2166" w:rsidP="00A15E12">
            <w:pPr>
              <w:rPr>
                <w:rFonts w:ascii="Verdana" w:hAnsi="Verdana"/>
                <w:sz w:val="20"/>
                <w:szCs w:val="20"/>
                <w:lang w:val="en-GB"/>
              </w:rPr>
            </w:pPr>
            <w:r w:rsidRPr="005F2166">
              <w:rPr>
                <w:rFonts w:ascii="Verdana" w:hAnsi="Verdana"/>
                <w:sz w:val="20"/>
                <w:szCs w:val="20"/>
                <w:lang w:val="en-GB"/>
              </w:rPr>
              <w:t>It does not meet the criteria for Part 1 matters</w:t>
            </w:r>
          </w:p>
        </w:tc>
      </w:tr>
      <w:tr w:rsidR="0000717B" w:rsidRPr="00576C56" w:rsidTr="009306B4">
        <w:tc>
          <w:tcPr>
            <w:tcW w:w="3240" w:type="dxa"/>
            <w:tcBorders>
              <w:bottom w:val="single" w:sz="4" w:space="0" w:color="86AD82"/>
            </w:tcBorders>
          </w:tcPr>
          <w:p w:rsidR="0000717B" w:rsidRPr="00576C56" w:rsidRDefault="0000717B" w:rsidP="0000717B">
            <w:pPr>
              <w:rPr>
                <w:rFonts w:ascii="Verdana" w:hAnsi="Verdana"/>
                <w:sz w:val="20"/>
                <w:szCs w:val="20"/>
                <w:lang w:val="en-GB"/>
              </w:rPr>
            </w:pPr>
            <w:r w:rsidRPr="00576C56">
              <w:rPr>
                <w:rFonts w:ascii="Verdana" w:hAnsi="Verdana"/>
                <w:sz w:val="20"/>
                <w:szCs w:val="20"/>
                <w:lang w:val="en-GB"/>
              </w:rPr>
              <w:t>Related Change Proposals</w:t>
            </w:r>
          </w:p>
        </w:tc>
        <w:tc>
          <w:tcPr>
            <w:tcW w:w="7380" w:type="dxa"/>
            <w:tcBorders>
              <w:bottom w:val="single" w:sz="4" w:space="0" w:color="86AD82"/>
            </w:tcBorders>
          </w:tcPr>
          <w:p w:rsidR="0000717B" w:rsidRPr="00576C56" w:rsidRDefault="005F2166" w:rsidP="005F2166">
            <w:pPr>
              <w:rPr>
                <w:rFonts w:ascii="Verdana" w:hAnsi="Verdana"/>
                <w:sz w:val="20"/>
                <w:szCs w:val="20"/>
                <w:lang w:val="en-GB"/>
              </w:rPr>
            </w:pPr>
            <w:r>
              <w:rPr>
                <w:rFonts w:ascii="Calibri" w:hAnsi="Calibri" w:cs="Arial"/>
                <w:sz w:val="22"/>
                <w:szCs w:val="22"/>
              </w:rPr>
              <w:t>An equivalent SPAA CP will be raised.</w:t>
            </w:r>
          </w:p>
        </w:tc>
      </w:tr>
      <w:tr w:rsidR="0095081A" w:rsidRPr="00576C56" w:rsidTr="009306B4">
        <w:tc>
          <w:tcPr>
            <w:tcW w:w="10620" w:type="dxa"/>
            <w:gridSpan w:val="2"/>
            <w:shd w:val="clear" w:color="auto" w:fill="86AD82"/>
          </w:tcPr>
          <w:p w:rsidR="0095081A" w:rsidRPr="00FE72C4" w:rsidRDefault="0095081A" w:rsidP="0000717B">
            <w:pPr>
              <w:rPr>
                <w:rFonts w:ascii="Verdana" w:hAnsi="Verdana"/>
                <w:b/>
                <w:color w:val="FFFFFF"/>
                <w:sz w:val="20"/>
                <w:szCs w:val="20"/>
                <w:lang w:val="en-GB"/>
              </w:rPr>
            </w:pPr>
            <w:r w:rsidRPr="00FE72C4">
              <w:rPr>
                <w:rFonts w:ascii="Verdana" w:hAnsi="Verdana"/>
                <w:b/>
                <w:color w:val="FFFFFF"/>
                <w:sz w:val="20"/>
                <w:szCs w:val="20"/>
                <w:lang w:val="en-GB"/>
              </w:rPr>
              <w:t>Change Proposal Intent</w:t>
            </w:r>
          </w:p>
        </w:tc>
      </w:tr>
      <w:tr w:rsidR="0095081A" w:rsidRPr="00576C56" w:rsidTr="009306B4">
        <w:tc>
          <w:tcPr>
            <w:tcW w:w="10620" w:type="dxa"/>
            <w:gridSpan w:val="2"/>
            <w:tcBorders>
              <w:bottom w:val="single" w:sz="4" w:space="0" w:color="86AD82"/>
            </w:tcBorders>
          </w:tcPr>
          <w:p w:rsidR="00D4313E" w:rsidRDefault="00D4313E" w:rsidP="00D4313E">
            <w:pPr>
              <w:rPr>
                <w:rFonts w:ascii="Verdana" w:hAnsi="Verdana"/>
                <w:sz w:val="20"/>
                <w:szCs w:val="20"/>
                <w:lang w:val="en-GB"/>
              </w:rPr>
            </w:pPr>
          </w:p>
          <w:p w:rsidR="00120B5B" w:rsidRDefault="00120B5B" w:rsidP="00120B5B">
            <w:pPr>
              <w:rPr>
                <w:rFonts w:ascii="Verdana" w:hAnsi="Verdana"/>
                <w:sz w:val="20"/>
                <w:szCs w:val="20"/>
                <w:lang w:val="en-GB"/>
              </w:rPr>
            </w:pPr>
            <w:r w:rsidRPr="00D4313E">
              <w:rPr>
                <w:rFonts w:ascii="Verdana" w:hAnsi="Verdana"/>
                <w:sz w:val="20"/>
                <w:szCs w:val="20"/>
                <w:lang w:val="en-GB"/>
              </w:rPr>
              <w:t>Th</w:t>
            </w:r>
            <w:r>
              <w:rPr>
                <w:rFonts w:ascii="Verdana" w:hAnsi="Verdana"/>
                <w:sz w:val="20"/>
                <w:szCs w:val="20"/>
                <w:lang w:val="en-GB"/>
              </w:rPr>
              <w:t>is</w:t>
            </w:r>
            <w:r w:rsidRPr="00D4313E">
              <w:rPr>
                <w:rFonts w:ascii="Verdana" w:hAnsi="Verdana"/>
                <w:sz w:val="20"/>
                <w:szCs w:val="20"/>
                <w:lang w:val="en-GB"/>
              </w:rPr>
              <w:t xml:space="preserve"> CP proposes </w:t>
            </w:r>
            <w:r>
              <w:rPr>
                <w:rFonts w:ascii="Verdana" w:hAnsi="Verdana"/>
                <w:sz w:val="20"/>
                <w:szCs w:val="20"/>
                <w:lang w:val="en-GB"/>
              </w:rPr>
              <w:t xml:space="preserve">to amend the TRAS Schedules to clarify the TRAS accession process. It has been assessed that there </w:t>
            </w:r>
            <w:r w:rsidRPr="00D4313E">
              <w:rPr>
                <w:rFonts w:ascii="Verdana" w:hAnsi="Verdana"/>
                <w:sz w:val="20"/>
                <w:szCs w:val="20"/>
                <w:lang w:val="en-GB"/>
              </w:rPr>
              <w:t xml:space="preserve">is a </w:t>
            </w:r>
            <w:r w:rsidR="008238CC" w:rsidRPr="00D4313E">
              <w:rPr>
                <w:rFonts w:ascii="Verdana" w:hAnsi="Verdana"/>
                <w:sz w:val="20"/>
                <w:szCs w:val="20"/>
                <w:lang w:val="en-GB"/>
              </w:rPr>
              <w:t>three-month</w:t>
            </w:r>
            <w:r w:rsidRPr="00D4313E">
              <w:rPr>
                <w:rFonts w:ascii="Verdana" w:hAnsi="Verdana"/>
                <w:sz w:val="20"/>
                <w:szCs w:val="20"/>
                <w:lang w:val="en-GB"/>
              </w:rPr>
              <w:t xml:space="preserve"> time lag between </w:t>
            </w:r>
            <w:r>
              <w:rPr>
                <w:rFonts w:ascii="Verdana" w:hAnsi="Verdana"/>
                <w:sz w:val="20"/>
                <w:szCs w:val="20"/>
                <w:lang w:val="en-GB"/>
              </w:rPr>
              <w:t>a new</w:t>
            </w:r>
            <w:r w:rsidRPr="00D4313E">
              <w:rPr>
                <w:rFonts w:ascii="Verdana" w:hAnsi="Verdana"/>
                <w:sz w:val="20"/>
                <w:szCs w:val="20"/>
                <w:lang w:val="en-GB"/>
              </w:rPr>
              <w:t xml:space="preserve"> Supplier starti</w:t>
            </w:r>
            <w:r>
              <w:rPr>
                <w:rFonts w:ascii="Verdana" w:hAnsi="Verdana"/>
                <w:sz w:val="20"/>
                <w:szCs w:val="20"/>
                <w:lang w:val="en-GB"/>
              </w:rPr>
              <w:t>ng to register metering systems</w:t>
            </w:r>
            <w:r w:rsidRPr="00D4313E">
              <w:rPr>
                <w:rFonts w:ascii="Verdana" w:hAnsi="Verdana"/>
                <w:sz w:val="20"/>
                <w:szCs w:val="20"/>
                <w:lang w:val="en-GB"/>
              </w:rPr>
              <w:t xml:space="preserve"> and actually submitting data into TRAS.</w:t>
            </w:r>
            <w:r>
              <w:rPr>
                <w:rFonts w:ascii="Verdana" w:hAnsi="Verdana"/>
                <w:sz w:val="20"/>
                <w:szCs w:val="20"/>
                <w:lang w:val="en-GB"/>
              </w:rPr>
              <w:t xml:space="preserve"> </w:t>
            </w:r>
            <w:r w:rsidRPr="00D4313E">
              <w:rPr>
                <w:rFonts w:ascii="Verdana" w:hAnsi="Verdana"/>
                <w:sz w:val="20"/>
                <w:szCs w:val="20"/>
                <w:lang w:val="en-GB"/>
              </w:rPr>
              <w:t xml:space="preserve">This time lag has not been reflected within the </w:t>
            </w:r>
            <w:r>
              <w:rPr>
                <w:rFonts w:ascii="Verdana" w:hAnsi="Verdana"/>
                <w:sz w:val="20"/>
                <w:szCs w:val="20"/>
                <w:lang w:val="en-GB"/>
              </w:rPr>
              <w:t xml:space="preserve">current </w:t>
            </w:r>
            <w:r w:rsidRPr="00D4313E">
              <w:rPr>
                <w:rFonts w:ascii="Verdana" w:hAnsi="Verdana"/>
                <w:sz w:val="20"/>
                <w:szCs w:val="20"/>
                <w:lang w:val="en-GB"/>
              </w:rPr>
              <w:t>TRAS Schedule</w:t>
            </w:r>
            <w:r>
              <w:rPr>
                <w:rFonts w:ascii="Verdana" w:hAnsi="Verdana"/>
                <w:sz w:val="20"/>
                <w:szCs w:val="20"/>
                <w:lang w:val="en-GB"/>
              </w:rPr>
              <w:t xml:space="preserve"> </w:t>
            </w:r>
            <w:r w:rsidR="00E92BDD">
              <w:rPr>
                <w:rFonts w:ascii="Verdana" w:hAnsi="Verdana"/>
                <w:sz w:val="20"/>
                <w:szCs w:val="20"/>
                <w:lang w:val="en-GB"/>
              </w:rPr>
              <w:t xml:space="preserve">and </w:t>
            </w:r>
            <w:r w:rsidRPr="00D4313E">
              <w:rPr>
                <w:rFonts w:ascii="Verdana" w:hAnsi="Verdana"/>
                <w:sz w:val="20"/>
                <w:szCs w:val="20"/>
                <w:lang w:val="en-GB"/>
              </w:rPr>
              <w:t>a change is required to explicitly reference the time lag so new parties are clear when they need to provide their initial data submission.</w:t>
            </w:r>
            <w:r>
              <w:rPr>
                <w:rFonts w:ascii="Verdana" w:hAnsi="Verdana"/>
                <w:sz w:val="20"/>
                <w:szCs w:val="20"/>
                <w:lang w:val="en-GB"/>
              </w:rPr>
              <w:t xml:space="preserve"> </w:t>
            </w:r>
            <w:r w:rsidRPr="00D4313E">
              <w:rPr>
                <w:rFonts w:ascii="Verdana" w:hAnsi="Verdana"/>
                <w:sz w:val="20"/>
                <w:szCs w:val="20"/>
                <w:lang w:val="en-GB"/>
              </w:rPr>
              <w:t>The three month time lag</w:t>
            </w:r>
            <w:r w:rsidR="008238CC">
              <w:rPr>
                <w:rFonts w:ascii="Verdana" w:hAnsi="Verdana"/>
                <w:sz w:val="20"/>
                <w:szCs w:val="20"/>
                <w:lang w:val="en-GB"/>
              </w:rPr>
              <w:t xml:space="preserve"> will also ensure that the new S</w:t>
            </w:r>
            <w:r w:rsidRPr="00D4313E">
              <w:rPr>
                <w:rFonts w:ascii="Verdana" w:hAnsi="Verdana"/>
                <w:sz w:val="20"/>
                <w:szCs w:val="20"/>
                <w:lang w:val="en-GB"/>
              </w:rPr>
              <w:t>upplier has time to work with the Service Provider to start submitting data</w:t>
            </w:r>
            <w:r>
              <w:rPr>
                <w:rFonts w:ascii="Verdana" w:hAnsi="Verdana"/>
                <w:sz w:val="20"/>
                <w:szCs w:val="20"/>
                <w:lang w:val="en-GB"/>
              </w:rPr>
              <w:t xml:space="preserve">. </w:t>
            </w:r>
          </w:p>
          <w:p w:rsidR="00120B5B" w:rsidRDefault="00120B5B" w:rsidP="00120B5B">
            <w:pPr>
              <w:rPr>
                <w:rFonts w:ascii="Verdana" w:hAnsi="Verdana"/>
                <w:sz w:val="20"/>
                <w:szCs w:val="20"/>
                <w:lang w:val="en-GB"/>
              </w:rPr>
            </w:pPr>
          </w:p>
          <w:p w:rsidR="00120B5B" w:rsidRDefault="00120B5B" w:rsidP="00120B5B">
            <w:pPr>
              <w:rPr>
                <w:rFonts w:ascii="Verdana" w:hAnsi="Verdana"/>
                <w:sz w:val="20"/>
                <w:szCs w:val="20"/>
                <w:lang w:val="en-GB"/>
              </w:rPr>
            </w:pPr>
            <w:r w:rsidRPr="00D4313E">
              <w:rPr>
                <w:rFonts w:ascii="Verdana" w:hAnsi="Verdana"/>
                <w:sz w:val="20"/>
                <w:szCs w:val="20"/>
                <w:lang w:val="en-GB"/>
              </w:rPr>
              <w:t>This CP further proposes to amend the TRAS Schedules to facilitate the administration of the TRAS by enabling the Secretariat to monitor the number of metering points so that i</w:t>
            </w:r>
            <w:r w:rsidR="008238CC">
              <w:rPr>
                <w:rFonts w:ascii="Verdana" w:hAnsi="Verdana"/>
                <w:sz w:val="20"/>
                <w:szCs w:val="20"/>
                <w:lang w:val="en-GB"/>
              </w:rPr>
              <w:t>t can be established whether a S</w:t>
            </w:r>
            <w:r w:rsidRPr="00D4313E">
              <w:rPr>
                <w:rFonts w:ascii="Verdana" w:hAnsi="Verdana"/>
                <w:sz w:val="20"/>
                <w:szCs w:val="20"/>
                <w:lang w:val="en-GB"/>
              </w:rPr>
              <w:t>upplier should be participating in TRAS, and to determine its TRAS arrangements (for instance t</w:t>
            </w:r>
            <w:r w:rsidR="008238CC">
              <w:rPr>
                <w:rFonts w:ascii="Verdana" w:hAnsi="Verdana"/>
                <w:sz w:val="20"/>
                <w:szCs w:val="20"/>
                <w:lang w:val="en-GB"/>
              </w:rPr>
              <w:t>he number of Hunter licences a S</w:t>
            </w:r>
            <w:r w:rsidRPr="00D4313E">
              <w:rPr>
                <w:rFonts w:ascii="Verdana" w:hAnsi="Verdana"/>
                <w:sz w:val="20"/>
                <w:szCs w:val="20"/>
                <w:lang w:val="en-GB"/>
              </w:rPr>
              <w:t>upplier receives will depend on th</w:t>
            </w:r>
            <w:r>
              <w:rPr>
                <w:rFonts w:ascii="Verdana" w:hAnsi="Verdana"/>
                <w:sz w:val="20"/>
                <w:szCs w:val="20"/>
                <w:lang w:val="en-GB"/>
              </w:rPr>
              <w:t>e number of its metering points).</w:t>
            </w:r>
          </w:p>
          <w:p w:rsidR="00120B5B" w:rsidRDefault="00120B5B" w:rsidP="00120B5B">
            <w:pPr>
              <w:rPr>
                <w:rFonts w:ascii="Verdana" w:hAnsi="Verdana"/>
                <w:sz w:val="20"/>
                <w:szCs w:val="20"/>
                <w:lang w:val="en-GB"/>
              </w:rPr>
            </w:pPr>
          </w:p>
          <w:p w:rsidR="00120B5B" w:rsidRDefault="00E92BDD" w:rsidP="00120B5B">
            <w:pPr>
              <w:rPr>
                <w:rFonts w:ascii="Verdana" w:hAnsi="Verdana"/>
                <w:sz w:val="20"/>
                <w:szCs w:val="20"/>
                <w:lang w:val="en-GB"/>
              </w:rPr>
            </w:pPr>
            <w:r>
              <w:rPr>
                <w:rFonts w:ascii="Verdana" w:hAnsi="Verdana"/>
                <w:sz w:val="20"/>
                <w:szCs w:val="20"/>
                <w:lang w:val="en-GB"/>
              </w:rPr>
              <w:lastRenderedPageBreak/>
              <w:t xml:space="preserve">In addition, </w:t>
            </w:r>
            <w:r w:rsidR="00120B5B">
              <w:rPr>
                <w:rFonts w:ascii="Verdana" w:hAnsi="Verdana"/>
                <w:sz w:val="20"/>
                <w:szCs w:val="20"/>
                <w:lang w:val="en-GB"/>
              </w:rPr>
              <w:t>now</w:t>
            </w:r>
            <w:r w:rsidR="00120B5B" w:rsidRPr="001D2454">
              <w:rPr>
                <w:rFonts w:ascii="Verdana" w:hAnsi="Verdana"/>
                <w:sz w:val="20"/>
                <w:szCs w:val="20"/>
                <w:lang w:val="en-GB"/>
              </w:rPr>
              <w:t xml:space="preserve"> that TRAS is in live operation, there are a number of elements that have been identified in the TRAS Schedules, specifically within clause 8 and 6 and the definitions section of the </w:t>
            </w:r>
            <w:r w:rsidR="00120B5B">
              <w:rPr>
                <w:rFonts w:ascii="Verdana" w:hAnsi="Verdana"/>
                <w:sz w:val="20"/>
                <w:szCs w:val="20"/>
                <w:lang w:val="en-GB"/>
              </w:rPr>
              <w:t xml:space="preserve">DCUSA Main Body that are out of date or that could be amended to better facilitate the TRAS. </w:t>
            </w:r>
          </w:p>
          <w:p w:rsidR="009E7739" w:rsidRPr="00576C56" w:rsidRDefault="009E7739" w:rsidP="00120B5B">
            <w:pPr>
              <w:rPr>
                <w:rFonts w:ascii="Verdana" w:hAnsi="Verdana"/>
                <w:sz w:val="20"/>
                <w:szCs w:val="20"/>
                <w:lang w:val="en-GB"/>
              </w:rPr>
            </w:pPr>
          </w:p>
        </w:tc>
      </w:tr>
      <w:tr w:rsidR="0095081A" w:rsidRPr="00576C56" w:rsidTr="009306B4">
        <w:tc>
          <w:tcPr>
            <w:tcW w:w="10620" w:type="dxa"/>
            <w:gridSpan w:val="2"/>
            <w:shd w:val="clear" w:color="auto" w:fill="86AD82"/>
          </w:tcPr>
          <w:p w:rsidR="0095081A" w:rsidRPr="00FE72C4" w:rsidRDefault="0095081A" w:rsidP="007726F1">
            <w:pPr>
              <w:rPr>
                <w:rFonts w:ascii="Verdana" w:hAnsi="Verdana"/>
                <w:b/>
                <w:color w:val="FFFFFF"/>
                <w:sz w:val="20"/>
                <w:szCs w:val="20"/>
                <w:lang w:val="en-GB"/>
              </w:rPr>
            </w:pPr>
            <w:r w:rsidRPr="00FE72C4">
              <w:rPr>
                <w:rFonts w:ascii="Verdana" w:hAnsi="Verdana"/>
                <w:b/>
                <w:color w:val="FFFFFF"/>
                <w:sz w:val="20"/>
                <w:szCs w:val="20"/>
                <w:lang w:val="en-GB"/>
              </w:rPr>
              <w:lastRenderedPageBreak/>
              <w:t xml:space="preserve">Business Justification </w:t>
            </w:r>
            <w:r w:rsidR="007726F1" w:rsidRPr="00FE72C4">
              <w:rPr>
                <w:rFonts w:ascii="Verdana" w:hAnsi="Verdana"/>
                <w:b/>
                <w:color w:val="FFFFFF"/>
                <w:sz w:val="20"/>
                <w:szCs w:val="20"/>
                <w:lang w:val="en-GB"/>
              </w:rPr>
              <w:t>and</w:t>
            </w:r>
            <w:r w:rsidRPr="00FE72C4">
              <w:rPr>
                <w:rFonts w:ascii="Verdana" w:hAnsi="Verdana"/>
                <w:b/>
                <w:color w:val="FFFFFF"/>
                <w:sz w:val="20"/>
                <w:szCs w:val="20"/>
                <w:lang w:val="en-GB"/>
              </w:rPr>
              <w:t xml:space="preserve"> Market Benefits</w:t>
            </w:r>
          </w:p>
        </w:tc>
      </w:tr>
      <w:tr w:rsidR="001D2454" w:rsidRPr="00576C56" w:rsidTr="00ED43FE">
        <w:tc>
          <w:tcPr>
            <w:tcW w:w="10620" w:type="dxa"/>
            <w:gridSpan w:val="2"/>
            <w:vAlign w:val="bottom"/>
          </w:tcPr>
          <w:p w:rsidR="001D2454" w:rsidRPr="008238CC" w:rsidRDefault="001D2454" w:rsidP="001D2454">
            <w:pPr>
              <w:pStyle w:val="BodyText"/>
              <w:spacing w:after="120"/>
              <w:rPr>
                <w:rFonts w:ascii="Verdana" w:hAnsi="Verdana" w:cs="Arial"/>
                <w:sz w:val="20"/>
              </w:rPr>
            </w:pPr>
            <w:r w:rsidRPr="008238CC">
              <w:rPr>
                <w:rFonts w:ascii="Verdana" w:hAnsi="Verdana" w:cs="Arial"/>
                <w:sz w:val="20"/>
              </w:rPr>
              <w:t>Now that TRAS is in live operation, there are a number of elements that have been identified in the TRAS Schedules, specifically within clause 8, that should be clarified, amended or included. This CP proposes to amend Schedule 25 to allow the following:</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w:t>
            </w:r>
            <w:r w:rsidRPr="008238CC">
              <w:rPr>
                <w:rFonts w:ascii="Verdana" w:hAnsi="Verdana" w:cs="Arial"/>
                <w:sz w:val="20"/>
              </w:rPr>
              <w:tab/>
              <w:t>use of data to monitor the number of supply points;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w:t>
            </w:r>
            <w:r w:rsidRPr="008238CC">
              <w:rPr>
                <w:rFonts w:ascii="Verdana" w:hAnsi="Verdana" w:cs="Arial"/>
                <w:sz w:val="20"/>
              </w:rPr>
              <w:tab/>
              <w:t>3-month time lag between Supplier registration and providing data to TRAS;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w:t>
            </w:r>
            <w:r w:rsidRPr="008238CC">
              <w:rPr>
                <w:rFonts w:ascii="Verdana" w:hAnsi="Verdana" w:cs="Arial"/>
                <w:sz w:val="20"/>
              </w:rPr>
              <w:tab/>
            </w:r>
            <w:r w:rsidR="00AD692D" w:rsidRPr="008238CC">
              <w:rPr>
                <w:rFonts w:ascii="Verdana" w:hAnsi="Verdana" w:cs="Arial"/>
                <w:sz w:val="20"/>
              </w:rPr>
              <w:t>ensure that</w:t>
            </w:r>
            <w:r w:rsidRPr="008238CC">
              <w:rPr>
                <w:rFonts w:ascii="Verdana" w:hAnsi="Verdana" w:cs="Arial"/>
                <w:sz w:val="20"/>
              </w:rPr>
              <w:t xml:space="preserve"> terms referenced in the TRAS Schedules are defined</w:t>
            </w:r>
            <w:r w:rsidR="00AD692D" w:rsidRPr="008238CC">
              <w:rPr>
                <w:rFonts w:ascii="Verdana" w:hAnsi="Verdana" w:cs="Arial"/>
                <w:sz w:val="20"/>
              </w:rPr>
              <w:t xml:space="preserve"> according to what they are defined as in the TRAS Contract.</w:t>
            </w:r>
          </w:p>
          <w:p w:rsidR="001D2454" w:rsidRPr="008238CC" w:rsidRDefault="001D2454" w:rsidP="001D2454">
            <w:pPr>
              <w:pStyle w:val="BodyText"/>
              <w:numPr>
                <w:ilvl w:val="0"/>
                <w:numId w:val="15"/>
              </w:numPr>
              <w:spacing w:after="120"/>
              <w:ind w:hanging="720"/>
              <w:rPr>
                <w:rFonts w:ascii="Verdana" w:hAnsi="Verdana" w:cs="Arial"/>
                <w:sz w:val="20"/>
              </w:rPr>
            </w:pPr>
            <w:r w:rsidRPr="008238CC">
              <w:rPr>
                <w:rFonts w:ascii="Verdana" w:hAnsi="Verdana" w:cs="Arial"/>
                <w:sz w:val="20"/>
              </w:rPr>
              <w:t>various minor housekeeping amendments.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 xml:space="preserve">CP 15/316 and DCP 254 ‘Introduction of a minimum MPRN threshold for participation in the Theft Risk Assessment Service (TRAS)’ were rejected by the Authority and the Change Board. Along with the introduction for a minimum threshold, these CPs would have allowed the use of </w:t>
            </w:r>
            <w:r w:rsidR="008238CC" w:rsidRPr="008238CC">
              <w:rPr>
                <w:rFonts w:ascii="Verdana" w:hAnsi="Verdana" w:cs="Arial"/>
                <w:sz w:val="20"/>
              </w:rPr>
              <w:t>S</w:t>
            </w:r>
            <w:r w:rsidRPr="008238CC">
              <w:rPr>
                <w:rFonts w:ascii="Verdana" w:hAnsi="Verdana" w:cs="Arial"/>
                <w:sz w:val="20"/>
              </w:rPr>
              <w:t>upplier data to monitor the number of supply points and introdu</w:t>
            </w:r>
            <w:r w:rsidR="008238CC" w:rsidRPr="008238CC">
              <w:rPr>
                <w:rFonts w:ascii="Verdana" w:hAnsi="Verdana" w:cs="Arial"/>
                <w:sz w:val="20"/>
              </w:rPr>
              <w:t>ced a 3-month time lag between S</w:t>
            </w:r>
            <w:r w:rsidRPr="008238CC">
              <w:rPr>
                <w:rFonts w:ascii="Verdana" w:hAnsi="Verdana" w:cs="Arial"/>
                <w:sz w:val="20"/>
              </w:rPr>
              <w:t>upplier registration and providing data to the TRAS. The TRAS Expert Group have determined that as CP 15/315 and DCP 254 have been rejected, a new CP should be raised to incorporate the amendments noted above.</w:t>
            </w:r>
          </w:p>
          <w:p w:rsidR="001D2454" w:rsidRPr="008238CC" w:rsidRDefault="001D2454" w:rsidP="001D2454">
            <w:pPr>
              <w:pStyle w:val="BodyText"/>
              <w:spacing w:after="120"/>
              <w:rPr>
                <w:rFonts w:ascii="Verdana" w:hAnsi="Verdana" w:cs="Arial"/>
                <w:sz w:val="20"/>
              </w:rPr>
            </w:pP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1.</w:t>
            </w:r>
            <w:r w:rsidRPr="008238CC">
              <w:rPr>
                <w:rFonts w:ascii="Verdana" w:hAnsi="Verdana" w:cs="Arial"/>
                <w:sz w:val="20"/>
              </w:rPr>
              <w:tab/>
              <w:t>Use of data to monitor the number of supply points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This CP proposes to introduce legal drafting to ensure that the Secretariat can monitor the number of Metering Points and Supply Points for which each Supplier is Registered based on the data received in Clause 21.2 in SPAA and the data received pursuant to the provision of 12.12.1 in DCUSA. This is to enable the Secretariat to establish whether a Supplier should be participating in TRAS and to monitor the number of Metering Points which will determine its TRAS arrangements (e.g. the number of Hunter licences).</w:t>
            </w:r>
            <w:r w:rsidR="00AD692D" w:rsidRPr="008238CC">
              <w:rPr>
                <w:rFonts w:ascii="Verdana" w:hAnsi="Verdana" w:cs="Arial"/>
                <w:sz w:val="20"/>
              </w:rPr>
              <w:t xml:space="preserve"> </w:t>
            </w:r>
          </w:p>
          <w:p w:rsidR="001D2454" w:rsidRPr="008238CC" w:rsidRDefault="001D2454" w:rsidP="001D2454">
            <w:pPr>
              <w:pStyle w:val="BodyText"/>
              <w:spacing w:after="120"/>
              <w:rPr>
                <w:rFonts w:ascii="Verdana" w:hAnsi="Verdana" w:cs="Arial"/>
                <w:sz w:val="20"/>
              </w:rPr>
            </w:pP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2.</w:t>
            </w:r>
            <w:r w:rsidRPr="008238CC">
              <w:rPr>
                <w:rFonts w:ascii="Verdana" w:hAnsi="Verdana" w:cs="Arial"/>
                <w:sz w:val="20"/>
              </w:rPr>
              <w:tab/>
              <w:t>3-month time lag between Supplier registration and providing data to TRAS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 xml:space="preserve">CP 15 316 and DCP 254 included the provision </w:t>
            </w:r>
            <w:r w:rsidR="008238CC" w:rsidRPr="008238CC">
              <w:rPr>
                <w:rFonts w:ascii="Verdana" w:hAnsi="Verdana" w:cs="Arial"/>
                <w:sz w:val="20"/>
              </w:rPr>
              <w:t>for a 3-month time lag between S</w:t>
            </w:r>
            <w:r w:rsidRPr="008238CC">
              <w:rPr>
                <w:rFonts w:ascii="Verdana" w:hAnsi="Verdana" w:cs="Arial"/>
                <w:sz w:val="20"/>
              </w:rPr>
              <w:t>upplier registration and providing data to the TRAS. These CPs were assessed by the TRAS Governance Subgroup who considered the end to end TRAS accession process, noting that there is a three month time lag between the Supplier starting to register metering systems/supply points and actually submitting data into TRAS.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This time lag has not been reflected within the TRAS Schedule. The Subgroup considered that if the de minimis CPs are not approved, then a change is required to explicitly reference the time lag so new parties are clear when they need to provide their initial data submission.</w:t>
            </w:r>
          </w:p>
          <w:p w:rsidR="00AD692D" w:rsidRPr="008238CC" w:rsidRDefault="00AD692D" w:rsidP="001D2454">
            <w:pPr>
              <w:pStyle w:val="BodyText"/>
              <w:spacing w:after="120"/>
              <w:rPr>
                <w:rFonts w:ascii="Verdana" w:hAnsi="Verdana" w:cs="Arial"/>
                <w:sz w:val="20"/>
              </w:rPr>
            </w:pPr>
            <w:r w:rsidRPr="008238CC">
              <w:rPr>
                <w:rFonts w:ascii="Verdana" w:hAnsi="Verdana" w:cs="Arial"/>
                <w:sz w:val="20"/>
              </w:rPr>
              <w:t>The three month time lag</w:t>
            </w:r>
            <w:r w:rsidR="008238CC" w:rsidRPr="008238CC">
              <w:rPr>
                <w:rFonts w:ascii="Verdana" w:hAnsi="Verdana" w:cs="Arial"/>
                <w:sz w:val="20"/>
              </w:rPr>
              <w:t xml:space="preserve"> will also ensure that the new S</w:t>
            </w:r>
            <w:r w:rsidRPr="008238CC">
              <w:rPr>
                <w:rFonts w:ascii="Verdana" w:hAnsi="Verdana" w:cs="Arial"/>
                <w:sz w:val="20"/>
              </w:rPr>
              <w:t xml:space="preserve">upplier has time to work with the Service Provider to start submitting data. </w:t>
            </w:r>
            <w:r w:rsidR="008238CC" w:rsidRPr="008238CC">
              <w:rPr>
                <w:rFonts w:ascii="Verdana" w:hAnsi="Verdana" w:cs="Arial"/>
                <w:sz w:val="20"/>
              </w:rPr>
              <w:t>The level of support new S</w:t>
            </w:r>
            <w:r w:rsidRPr="008238CC">
              <w:rPr>
                <w:rFonts w:ascii="Verdana" w:hAnsi="Verdana" w:cs="Arial"/>
                <w:sz w:val="20"/>
              </w:rPr>
              <w:t>uppliers can expect from the Service Provider upon accession</w:t>
            </w:r>
            <w:r w:rsidR="00D4313E" w:rsidRPr="008238CC">
              <w:rPr>
                <w:rFonts w:ascii="Verdana" w:hAnsi="Verdana" w:cs="Arial"/>
                <w:sz w:val="20"/>
              </w:rPr>
              <w:t xml:space="preserve"> will be defined in a later CCN</w:t>
            </w:r>
            <w:r w:rsidR="00120B5B" w:rsidRPr="008238CC">
              <w:rPr>
                <w:rFonts w:ascii="Verdana" w:hAnsi="Verdana" w:cs="Arial"/>
                <w:sz w:val="20"/>
              </w:rPr>
              <w:t xml:space="preserve">, as will the proposal to introduce a charge after three months if a Supplier is still not submitting data or if that data is consistently failing validation.  </w:t>
            </w:r>
          </w:p>
          <w:p w:rsidR="001D2454" w:rsidRPr="008238CC" w:rsidRDefault="001D2454" w:rsidP="001D2454">
            <w:pPr>
              <w:pStyle w:val="BodyText"/>
              <w:spacing w:after="120"/>
              <w:rPr>
                <w:rFonts w:ascii="Verdana" w:hAnsi="Verdana" w:cs="Arial"/>
                <w:sz w:val="20"/>
              </w:rPr>
            </w:pPr>
          </w:p>
          <w:p w:rsidR="001D2454" w:rsidRPr="008238CC" w:rsidRDefault="001D2454" w:rsidP="001D2454">
            <w:pPr>
              <w:pStyle w:val="BodyText"/>
              <w:spacing w:after="120"/>
              <w:rPr>
                <w:rFonts w:ascii="Verdana" w:hAnsi="Verdana" w:cs="Arial"/>
                <w:sz w:val="20"/>
                <w:highlight w:val="yellow"/>
              </w:rPr>
            </w:pPr>
            <w:r w:rsidRPr="008238CC">
              <w:rPr>
                <w:rFonts w:ascii="Verdana" w:hAnsi="Verdana" w:cs="Arial"/>
                <w:sz w:val="20"/>
              </w:rPr>
              <w:t>3.</w:t>
            </w:r>
            <w:r w:rsidRPr="008238CC">
              <w:rPr>
                <w:rFonts w:ascii="Verdana" w:hAnsi="Verdana" w:cs="Arial"/>
                <w:sz w:val="20"/>
              </w:rPr>
              <w:tab/>
            </w:r>
            <w:r w:rsidR="00AD692D" w:rsidRPr="008238CC">
              <w:rPr>
                <w:rFonts w:ascii="Verdana" w:hAnsi="Verdana" w:cs="Arial"/>
                <w:sz w:val="20"/>
              </w:rPr>
              <w:t>Ensure that terms referenced in the TRAS Schedules are defined according to what they are defined as in the TRAS Contract.</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lastRenderedPageBreak/>
              <w:t xml:space="preserve">On reviewing the TRAS Schedules, it has become clear that the following terms are </w:t>
            </w:r>
            <w:r w:rsidR="00AD692D" w:rsidRPr="008238CC">
              <w:rPr>
                <w:rFonts w:ascii="Verdana" w:hAnsi="Verdana" w:cs="Arial"/>
                <w:sz w:val="20"/>
              </w:rPr>
              <w:t xml:space="preserve">defined in the TRAS Contract, but are </w:t>
            </w:r>
            <w:r w:rsidRPr="008238CC">
              <w:rPr>
                <w:rFonts w:ascii="Verdana" w:hAnsi="Verdana" w:cs="Arial"/>
                <w:sz w:val="20"/>
              </w:rPr>
              <w:t>not defined in the DCUSA Main Body:</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"Data Centre Sites"</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“Hosting Services Specification”</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“Management Information”</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“Personal Data”</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“Process”</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“Qualified Outliers”</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“Service Level”</w:t>
            </w:r>
          </w:p>
          <w:p w:rsidR="00AD692D"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“Theft Risk Assessment Methodology”</w:t>
            </w:r>
          </w:p>
          <w:p w:rsidR="001D2454" w:rsidRPr="008238CC" w:rsidRDefault="00AD692D" w:rsidP="00AD692D">
            <w:pPr>
              <w:pStyle w:val="BodyText"/>
              <w:numPr>
                <w:ilvl w:val="0"/>
                <w:numId w:val="15"/>
              </w:numPr>
              <w:spacing w:after="120"/>
              <w:rPr>
                <w:rFonts w:ascii="Verdana" w:hAnsi="Verdana" w:cs="Arial"/>
                <w:sz w:val="20"/>
              </w:rPr>
            </w:pPr>
            <w:r w:rsidRPr="008238CC">
              <w:rPr>
                <w:rFonts w:ascii="Verdana" w:hAnsi="Verdana" w:cs="Arial"/>
                <w:sz w:val="20"/>
              </w:rPr>
              <w:t>“Theft Target”</w:t>
            </w:r>
          </w:p>
          <w:p w:rsidR="00AD692D" w:rsidRPr="008238CC" w:rsidRDefault="00AD692D" w:rsidP="00AD692D">
            <w:pPr>
              <w:pStyle w:val="BodyText"/>
              <w:spacing w:after="120"/>
              <w:rPr>
                <w:rFonts w:ascii="Verdana" w:hAnsi="Verdana" w:cs="Arial"/>
                <w:sz w:val="20"/>
              </w:rPr>
            </w:pPr>
            <w:r w:rsidRPr="008238CC">
              <w:rPr>
                <w:rFonts w:ascii="Verdana" w:hAnsi="Verdana" w:cs="Arial"/>
                <w:sz w:val="20"/>
              </w:rPr>
              <w:t>The definitions of these terms will be linked back to the TRAS Contract.</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4.</w:t>
            </w:r>
            <w:r w:rsidRPr="008238CC">
              <w:rPr>
                <w:rFonts w:ascii="Verdana" w:hAnsi="Verdana" w:cs="Arial"/>
                <w:sz w:val="20"/>
              </w:rPr>
              <w:tab/>
              <w:t>Various housekeeping amendments</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On reviewing the TRAS Schedules it was determined that there are a few minor housekeeping amendments that should be made:</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(a)</w:t>
            </w:r>
            <w:r w:rsidRPr="008238CC">
              <w:rPr>
                <w:rFonts w:ascii="Verdana" w:hAnsi="Verdana" w:cs="Arial"/>
                <w:sz w:val="20"/>
              </w:rPr>
              <w:tab/>
              <w:t>the definition of TRAS Contract Manager should be moved from the TRAS Schedules to Section 1 of the Main Body.</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(b)</w:t>
            </w:r>
            <w:r w:rsidRPr="008238CC">
              <w:rPr>
                <w:rFonts w:ascii="Verdana" w:hAnsi="Verdana" w:cs="Arial"/>
                <w:sz w:val="20"/>
              </w:rPr>
              <w:tab/>
              <w:t xml:space="preserve">The definition of TRAS Service Provider should be amended as follows – ‘means the person or persons with which DCUSA Ltd contracts from time to time for provision of the Theft Risk Assessment Service Arrangements (but excluding the Secretariat in its role as Secretariat and excluding the TRAS Contract Manager).’ </w:t>
            </w:r>
          </w:p>
          <w:p w:rsidR="001D2454" w:rsidRPr="008238CC" w:rsidRDefault="001D2454" w:rsidP="001D2454">
            <w:pPr>
              <w:pStyle w:val="BodyText"/>
              <w:spacing w:after="120"/>
              <w:rPr>
                <w:rFonts w:ascii="Verdana" w:hAnsi="Verdana" w:cs="Arial"/>
                <w:sz w:val="20"/>
              </w:rPr>
            </w:pPr>
            <w:r w:rsidRPr="008238CC">
              <w:rPr>
                <w:rFonts w:ascii="Verdana" w:hAnsi="Verdana" w:cs="Arial"/>
                <w:sz w:val="20"/>
              </w:rPr>
              <w:t>(c)</w:t>
            </w:r>
            <w:r w:rsidRPr="008238CC">
              <w:rPr>
                <w:rFonts w:ascii="Verdana" w:hAnsi="Verdana" w:cs="Arial"/>
                <w:sz w:val="20"/>
              </w:rPr>
              <w:tab/>
              <w:t>6.4 (confidentiality) of the TRAS Schedule should be amended to refer to the TRAS Contract Manager (as well as the Secretariat), so that it is clear that DCUSA/SPAA can disclose information to the contract manager. Paragraph 6 is a Key TRAS Provision, and so Experian will need to be notified of this amendment.</w:t>
            </w:r>
          </w:p>
          <w:p w:rsidR="001D2454" w:rsidRPr="008238CC" w:rsidRDefault="001D2454" w:rsidP="009D7ECF">
            <w:pPr>
              <w:pStyle w:val="BodyText"/>
              <w:spacing w:after="120"/>
              <w:rPr>
                <w:rFonts w:ascii="Verdana" w:hAnsi="Verdana" w:cs="Arial"/>
                <w:sz w:val="20"/>
              </w:rPr>
            </w:pPr>
          </w:p>
        </w:tc>
      </w:tr>
      <w:tr w:rsidR="001D2454" w:rsidRPr="00576C56" w:rsidTr="009306B4">
        <w:tc>
          <w:tcPr>
            <w:tcW w:w="10620" w:type="dxa"/>
            <w:gridSpan w:val="2"/>
            <w:shd w:val="clear" w:color="auto" w:fill="86AD82"/>
          </w:tcPr>
          <w:p w:rsidR="001D2454" w:rsidRPr="00FE72C4" w:rsidRDefault="001D2454" w:rsidP="001D2454">
            <w:pPr>
              <w:rPr>
                <w:rFonts w:ascii="Verdana" w:hAnsi="Verdana"/>
                <w:b/>
                <w:color w:val="FFFFFF"/>
                <w:sz w:val="20"/>
                <w:szCs w:val="20"/>
                <w:lang w:val="en-GB"/>
              </w:rPr>
            </w:pPr>
            <w:r w:rsidRPr="00FE72C4">
              <w:rPr>
                <w:rFonts w:ascii="Verdana" w:hAnsi="Verdana"/>
                <w:b/>
                <w:color w:val="FFFFFF"/>
                <w:sz w:val="20"/>
                <w:szCs w:val="20"/>
                <w:lang w:val="en-GB"/>
              </w:rPr>
              <w:lastRenderedPageBreak/>
              <w:t>Proposed Solution and Draft Legal Text</w:t>
            </w:r>
          </w:p>
        </w:tc>
      </w:tr>
      <w:tr w:rsidR="001D2454" w:rsidRPr="00576C56" w:rsidTr="009306B4">
        <w:tc>
          <w:tcPr>
            <w:tcW w:w="10620" w:type="dxa"/>
            <w:gridSpan w:val="2"/>
            <w:tcBorders>
              <w:bottom w:val="single" w:sz="4" w:space="0" w:color="86AD82"/>
            </w:tcBorders>
          </w:tcPr>
          <w:p w:rsidR="001D2454" w:rsidRPr="001D2454" w:rsidRDefault="001D2454" w:rsidP="001D2454">
            <w:pPr>
              <w:rPr>
                <w:rFonts w:ascii="Verdana" w:hAnsi="Verdana"/>
                <w:sz w:val="20"/>
                <w:szCs w:val="20"/>
                <w:lang w:val="en-GB"/>
              </w:rPr>
            </w:pPr>
            <w:r w:rsidRPr="001D2454">
              <w:rPr>
                <w:rFonts w:ascii="Verdana" w:hAnsi="Verdana"/>
                <w:sz w:val="20"/>
                <w:szCs w:val="20"/>
                <w:lang w:val="en-GB"/>
              </w:rPr>
              <w:t xml:space="preserve">The CP proposes to add an additional clause to paragraph 8 of Schedule </w:t>
            </w:r>
            <w:r>
              <w:rPr>
                <w:rFonts w:ascii="Verdana" w:hAnsi="Verdana"/>
                <w:sz w:val="20"/>
                <w:szCs w:val="20"/>
                <w:lang w:val="en-GB"/>
              </w:rPr>
              <w:t>2</w:t>
            </w:r>
            <w:r w:rsidRPr="001D2454">
              <w:rPr>
                <w:rFonts w:ascii="Verdana" w:hAnsi="Verdana"/>
                <w:sz w:val="20"/>
                <w:szCs w:val="20"/>
                <w:lang w:val="en-GB"/>
              </w:rPr>
              <w:t>4 (Theft Risk Assessment Arrangements) to state:</w:t>
            </w:r>
          </w:p>
          <w:p w:rsidR="001D2454" w:rsidRPr="001D2454" w:rsidRDefault="001D2454" w:rsidP="001D2454">
            <w:pPr>
              <w:rPr>
                <w:rFonts w:ascii="Verdana" w:hAnsi="Verdana"/>
                <w:sz w:val="20"/>
                <w:szCs w:val="20"/>
                <w:lang w:val="en-GB"/>
              </w:rPr>
            </w:pPr>
          </w:p>
          <w:p w:rsidR="001D2454" w:rsidRPr="001D2454" w:rsidRDefault="001D2454" w:rsidP="001D2454">
            <w:pPr>
              <w:rPr>
                <w:rFonts w:ascii="Verdana" w:hAnsi="Verdana"/>
                <w:sz w:val="20"/>
                <w:szCs w:val="20"/>
                <w:lang w:val="en-GB"/>
              </w:rPr>
            </w:pPr>
            <w:r w:rsidRPr="001D2454">
              <w:rPr>
                <w:rFonts w:ascii="Verdana" w:hAnsi="Verdana"/>
                <w:sz w:val="20"/>
                <w:szCs w:val="20"/>
                <w:lang w:val="en-GB"/>
              </w:rPr>
              <w:t xml:space="preserve">‘The Secretariat will monitor the number of registered </w:t>
            </w:r>
            <w:r>
              <w:rPr>
                <w:rFonts w:ascii="Verdana" w:hAnsi="Verdana"/>
                <w:sz w:val="20"/>
                <w:szCs w:val="20"/>
                <w:lang w:val="en-GB"/>
              </w:rPr>
              <w:t>Metering Points</w:t>
            </w:r>
            <w:r w:rsidRPr="001D2454">
              <w:rPr>
                <w:rFonts w:ascii="Verdana" w:hAnsi="Verdana"/>
                <w:sz w:val="20"/>
                <w:szCs w:val="20"/>
                <w:lang w:val="en-GB"/>
              </w:rPr>
              <w:t xml:space="preserve"> per each Supplier based on the data received pursuant to 12.12.1.  When a Supplier first becomes registered to a supply point the Secretariat will notify the Supplier and the TRAS Service Provider.  The Supplier will be required to comply with the requirements in Section 8 ‘Supplier Data’ within 3 months of the date of this notification.’</w:t>
            </w:r>
          </w:p>
          <w:p w:rsidR="001D2454" w:rsidRPr="001D2454" w:rsidRDefault="001D2454" w:rsidP="001D2454">
            <w:pPr>
              <w:rPr>
                <w:rFonts w:ascii="Verdana" w:hAnsi="Verdana"/>
                <w:sz w:val="20"/>
                <w:szCs w:val="20"/>
                <w:lang w:val="en-GB"/>
              </w:rPr>
            </w:pPr>
          </w:p>
          <w:p w:rsidR="001D2454" w:rsidRPr="001D2454" w:rsidRDefault="001D2454" w:rsidP="001D2454">
            <w:pPr>
              <w:rPr>
                <w:rFonts w:ascii="Verdana" w:hAnsi="Verdana"/>
                <w:sz w:val="20"/>
                <w:szCs w:val="20"/>
                <w:lang w:val="en-GB"/>
              </w:rPr>
            </w:pPr>
            <w:r w:rsidRPr="001D2454">
              <w:rPr>
                <w:rFonts w:ascii="Verdana" w:hAnsi="Verdana"/>
                <w:sz w:val="20"/>
                <w:szCs w:val="20"/>
                <w:lang w:val="en-GB"/>
              </w:rPr>
              <w:t xml:space="preserve">The CP further seeks to provide definitions for those terms not defined in the </w:t>
            </w:r>
            <w:r>
              <w:rPr>
                <w:rFonts w:ascii="Verdana" w:hAnsi="Verdana"/>
                <w:sz w:val="20"/>
                <w:szCs w:val="20"/>
                <w:lang w:val="en-GB"/>
              </w:rPr>
              <w:t>DCUSA</w:t>
            </w:r>
            <w:r w:rsidRPr="001D2454">
              <w:rPr>
                <w:rFonts w:ascii="Verdana" w:hAnsi="Verdana"/>
                <w:sz w:val="20"/>
                <w:szCs w:val="20"/>
                <w:lang w:val="en-GB"/>
              </w:rPr>
              <w:t xml:space="preserve"> Main Body or within the TRAS Schedules. This has been included as Attachment 2.</w:t>
            </w:r>
          </w:p>
          <w:p w:rsidR="001D2454" w:rsidRPr="001D2454" w:rsidRDefault="001D2454" w:rsidP="001D2454">
            <w:pPr>
              <w:rPr>
                <w:rFonts w:ascii="Verdana" w:hAnsi="Verdana"/>
                <w:sz w:val="20"/>
                <w:szCs w:val="20"/>
                <w:lang w:val="en-GB"/>
              </w:rPr>
            </w:pPr>
          </w:p>
          <w:p w:rsidR="001D2454" w:rsidRPr="00576C56" w:rsidRDefault="001D2454" w:rsidP="001D2454">
            <w:pPr>
              <w:rPr>
                <w:rFonts w:ascii="Verdana" w:hAnsi="Verdana"/>
                <w:sz w:val="20"/>
                <w:szCs w:val="20"/>
                <w:lang w:val="en-GB"/>
              </w:rPr>
            </w:pPr>
            <w:r w:rsidRPr="001D2454">
              <w:rPr>
                <w:rFonts w:ascii="Verdana" w:hAnsi="Verdana"/>
                <w:sz w:val="20"/>
                <w:szCs w:val="20"/>
                <w:lang w:val="en-GB"/>
              </w:rPr>
              <w:t xml:space="preserve">There are various housekeeping amendments to Schedule </w:t>
            </w:r>
            <w:r w:rsidR="0035219A">
              <w:rPr>
                <w:rFonts w:ascii="Verdana" w:hAnsi="Verdana"/>
                <w:sz w:val="20"/>
                <w:szCs w:val="20"/>
                <w:lang w:val="en-GB"/>
              </w:rPr>
              <w:t>25</w:t>
            </w:r>
            <w:r w:rsidRPr="001D2454">
              <w:rPr>
                <w:rFonts w:ascii="Verdana" w:hAnsi="Verdana"/>
                <w:sz w:val="20"/>
                <w:szCs w:val="20"/>
                <w:lang w:val="en-GB"/>
              </w:rPr>
              <w:t xml:space="preserve"> and a</w:t>
            </w:r>
            <w:r w:rsidR="0035219A">
              <w:rPr>
                <w:rFonts w:ascii="Verdana" w:hAnsi="Verdana"/>
                <w:sz w:val="20"/>
                <w:szCs w:val="20"/>
                <w:lang w:val="en-GB"/>
              </w:rPr>
              <w:t>re listed in the sections above and included in the legal text.</w:t>
            </w:r>
          </w:p>
          <w:p w:rsidR="001D2454" w:rsidRPr="00576C56" w:rsidRDefault="001D2454" w:rsidP="001D2454">
            <w:pPr>
              <w:rPr>
                <w:rFonts w:ascii="Verdana" w:hAnsi="Verdana"/>
                <w:sz w:val="20"/>
                <w:szCs w:val="20"/>
                <w:lang w:val="en-GB"/>
              </w:rPr>
            </w:pPr>
          </w:p>
        </w:tc>
      </w:tr>
      <w:tr w:rsidR="001D2454" w:rsidRPr="00576C56" w:rsidTr="009306B4">
        <w:tc>
          <w:tcPr>
            <w:tcW w:w="10620" w:type="dxa"/>
            <w:gridSpan w:val="2"/>
            <w:shd w:val="clear" w:color="auto" w:fill="86AD82"/>
          </w:tcPr>
          <w:p w:rsidR="001D2454" w:rsidRPr="00FE72C4" w:rsidRDefault="001D2454" w:rsidP="001D2454">
            <w:pPr>
              <w:rPr>
                <w:rFonts w:ascii="Verdana" w:hAnsi="Verdana"/>
                <w:b/>
                <w:color w:val="FFFFFF"/>
                <w:sz w:val="20"/>
                <w:szCs w:val="20"/>
                <w:lang w:val="en-GB"/>
              </w:rPr>
            </w:pPr>
            <w:r w:rsidRPr="00FE72C4">
              <w:rPr>
                <w:rFonts w:ascii="Verdana" w:hAnsi="Verdana"/>
                <w:b/>
                <w:color w:val="FFFFFF"/>
                <w:sz w:val="20"/>
                <w:szCs w:val="20"/>
                <w:lang w:val="en-GB"/>
              </w:rPr>
              <w:t>Proposed Implementation Date</w:t>
            </w:r>
          </w:p>
        </w:tc>
      </w:tr>
      <w:tr w:rsidR="001D2454" w:rsidRPr="00576C56" w:rsidTr="009306B4">
        <w:trPr>
          <w:trHeight w:val="930"/>
        </w:trPr>
        <w:tc>
          <w:tcPr>
            <w:tcW w:w="10620" w:type="dxa"/>
            <w:gridSpan w:val="2"/>
            <w:tcBorders>
              <w:bottom w:val="single" w:sz="4" w:space="0" w:color="86AD82"/>
            </w:tcBorders>
            <w:shd w:val="clear" w:color="auto" w:fill="FFFFFF"/>
          </w:tcPr>
          <w:p w:rsidR="001D2454" w:rsidRDefault="001D2454" w:rsidP="001D2454">
            <w:pPr>
              <w:rPr>
                <w:rFonts w:ascii="Verdana" w:hAnsi="Verdana"/>
                <w:sz w:val="20"/>
                <w:szCs w:val="20"/>
                <w:lang w:val="en-GB"/>
              </w:rPr>
            </w:pPr>
          </w:p>
          <w:p w:rsidR="001D2454" w:rsidRPr="00576C56" w:rsidRDefault="0035219A" w:rsidP="001D2454">
            <w:pPr>
              <w:rPr>
                <w:rFonts w:ascii="Verdana" w:hAnsi="Verdana"/>
                <w:b/>
                <w:sz w:val="20"/>
                <w:szCs w:val="20"/>
                <w:lang w:val="en-GB"/>
              </w:rPr>
            </w:pPr>
            <w:r>
              <w:rPr>
                <w:rFonts w:ascii="Calibri" w:hAnsi="Calibri" w:cs="Arial"/>
                <w:sz w:val="22"/>
                <w:szCs w:val="22"/>
              </w:rPr>
              <w:t>Next scheduled release after approval, to be aligned with SPAA</w:t>
            </w:r>
          </w:p>
        </w:tc>
      </w:tr>
      <w:tr w:rsidR="001D2454" w:rsidRPr="00576C56" w:rsidTr="009306B4">
        <w:tc>
          <w:tcPr>
            <w:tcW w:w="10620" w:type="dxa"/>
            <w:gridSpan w:val="2"/>
            <w:shd w:val="clear" w:color="auto" w:fill="86AD82"/>
          </w:tcPr>
          <w:p w:rsidR="001D2454" w:rsidRPr="00FE72C4" w:rsidRDefault="001D2454" w:rsidP="001D2454">
            <w:pPr>
              <w:rPr>
                <w:rFonts w:ascii="Verdana" w:hAnsi="Verdana"/>
                <w:b/>
                <w:color w:val="FFFFFF"/>
                <w:sz w:val="20"/>
                <w:szCs w:val="20"/>
                <w:lang w:val="en-GB"/>
              </w:rPr>
            </w:pPr>
            <w:r w:rsidRPr="00FE72C4">
              <w:rPr>
                <w:rFonts w:ascii="Verdana" w:hAnsi="Verdana"/>
                <w:b/>
                <w:color w:val="FFFFFF"/>
                <w:sz w:val="20"/>
                <w:szCs w:val="20"/>
                <w:lang w:val="en-GB"/>
              </w:rPr>
              <w:t>Impact on Other Codes</w:t>
            </w:r>
          </w:p>
        </w:tc>
      </w:tr>
      <w:tr w:rsidR="001D2454" w:rsidRPr="00576C56" w:rsidTr="009306B4">
        <w:trPr>
          <w:trHeight w:val="982"/>
        </w:trPr>
        <w:tc>
          <w:tcPr>
            <w:tcW w:w="10620" w:type="dxa"/>
            <w:gridSpan w:val="2"/>
            <w:tcBorders>
              <w:bottom w:val="single" w:sz="4" w:space="0" w:color="86AD82"/>
            </w:tcBorders>
            <w:shd w:val="clear" w:color="auto" w:fill="FFFFFF"/>
          </w:tcPr>
          <w:p w:rsidR="001D2454" w:rsidRPr="003603F6" w:rsidRDefault="001D2454" w:rsidP="001D2454">
            <w:pPr>
              <w:rPr>
                <w:rFonts w:ascii="Verdana" w:hAnsi="Verdana"/>
                <w:noProof/>
                <w:sz w:val="20"/>
                <w:szCs w:val="20"/>
                <w:lang w:val="en-GB" w:eastAsia="en-GB"/>
              </w:rPr>
            </w:pPr>
            <w:r w:rsidRPr="003603F6">
              <w:rPr>
                <w:rFonts w:ascii="Verdana" w:hAnsi="Verdana"/>
                <w:sz w:val="20"/>
                <w:szCs w:val="20"/>
                <w:lang w:val="en-GB"/>
              </w:rPr>
              <w:t>Please tick the relevant boxes and provide an</w:t>
            </w:r>
            <w:r>
              <w:rPr>
                <w:rFonts w:ascii="Verdana" w:hAnsi="Verdana"/>
                <w:sz w:val="20"/>
                <w:szCs w:val="20"/>
                <w:lang w:val="en-GB"/>
              </w:rPr>
              <w:t>y</w:t>
            </w:r>
            <w:r w:rsidRPr="003603F6">
              <w:rPr>
                <w:rFonts w:ascii="Verdana" w:hAnsi="Verdana"/>
                <w:sz w:val="20"/>
                <w:szCs w:val="20"/>
                <w:lang w:val="en-GB"/>
              </w:rPr>
              <w:t xml:space="preserve"> supporting </w:t>
            </w:r>
            <w:r>
              <w:rPr>
                <w:rFonts w:ascii="Verdana" w:hAnsi="Verdana"/>
                <w:sz w:val="20"/>
                <w:szCs w:val="20"/>
                <w:lang w:val="en-GB"/>
              </w:rPr>
              <w:t>information</w:t>
            </w:r>
            <w:r w:rsidRPr="003603F6">
              <w:rPr>
                <w:rFonts w:ascii="Verdana" w:hAnsi="Verdana"/>
                <w:sz w:val="20"/>
                <w:szCs w:val="20"/>
                <w:lang w:val="en-GB"/>
              </w:rPr>
              <w:t>.</w:t>
            </w:r>
            <w:r w:rsidRPr="003603F6">
              <w:rPr>
                <w:rFonts w:ascii="Verdana" w:hAnsi="Verdana"/>
                <w:sz w:val="20"/>
                <w:szCs w:val="20"/>
                <w:lang w:val="en-GB"/>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6"/>
            </w:tblGrid>
            <w:tr w:rsidR="001D2454" w:rsidRPr="00D94E5D" w:rsidTr="00D94E5D">
              <w:trPr>
                <w:trHeight w:val="258"/>
              </w:trPr>
              <w:tc>
                <w:tcPr>
                  <w:tcW w:w="1466" w:type="dxa"/>
                  <w:tcBorders>
                    <w:top w:val="nil"/>
                    <w:left w:val="nil"/>
                    <w:bottom w:val="nil"/>
                    <w:right w:val="nil"/>
                  </w:tcBorders>
                </w:tcPr>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t xml:space="preserve">BSC              </w:t>
                  </w:r>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t xml:space="preserve">CUSC            </w:t>
                  </w:r>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t xml:space="preserve">Grid Code      </w:t>
                  </w:r>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t xml:space="preserve">MRA              </w:t>
                  </w:r>
                </w:p>
                <w:p w:rsidR="001D2454" w:rsidRDefault="001D2454" w:rsidP="001D2454">
                  <w:pPr>
                    <w:rPr>
                      <w:rFonts w:ascii="Verdana" w:hAnsi="Verdana"/>
                      <w:noProof/>
                      <w:sz w:val="20"/>
                      <w:szCs w:val="20"/>
                      <w:lang w:val="en-GB" w:eastAsia="en-GB"/>
                    </w:rPr>
                  </w:pPr>
                  <w:r>
                    <w:rPr>
                      <w:rFonts w:ascii="Verdana" w:hAnsi="Verdana"/>
                      <w:noProof/>
                      <w:sz w:val="20"/>
                      <w:szCs w:val="20"/>
                      <w:lang w:val="en-GB" w:eastAsia="en-GB"/>
                    </w:rPr>
                    <w:t>SEC</w:t>
                  </w:r>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t xml:space="preserve">Other          </w:t>
                  </w:r>
                </w:p>
                <w:p w:rsidR="001D2454" w:rsidRPr="00D94E5D" w:rsidRDefault="001D2454" w:rsidP="001D2454">
                  <w:pPr>
                    <w:rPr>
                      <w:rFonts w:ascii="Verdana" w:hAnsi="Verdana"/>
                      <w:noProof/>
                      <w:sz w:val="20"/>
                      <w:szCs w:val="20"/>
                      <w:lang w:val="en-GB" w:eastAsia="en-GB"/>
                    </w:rPr>
                  </w:pPr>
                  <w:r>
                    <w:rPr>
                      <w:rFonts w:ascii="Verdana" w:hAnsi="Verdana"/>
                      <w:noProof/>
                      <w:sz w:val="20"/>
                      <w:szCs w:val="20"/>
                      <w:lang w:val="en-GB" w:eastAsia="en-GB"/>
                    </w:rPr>
                    <w:t>None</w:t>
                  </w:r>
                </w:p>
              </w:tc>
              <w:tc>
                <w:tcPr>
                  <w:tcW w:w="1466" w:type="dxa"/>
                  <w:tcBorders>
                    <w:top w:val="nil"/>
                    <w:left w:val="nil"/>
                    <w:bottom w:val="nil"/>
                    <w:right w:val="nil"/>
                  </w:tcBorders>
                </w:tcPr>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fldChar w:fldCharType="begin">
                      <w:ffData>
                        <w:name w:val="Check9"/>
                        <w:enabled/>
                        <w:calcOnExit w:val="0"/>
                        <w:checkBox>
                          <w:sizeAuto/>
                          <w:default w:val="0"/>
                        </w:checkBox>
                      </w:ffData>
                    </w:fldChar>
                  </w:r>
                  <w:bookmarkStart w:id="1" w:name="Check9"/>
                  <w:r w:rsidRPr="00D94E5D">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sidRPr="00D94E5D">
                    <w:rPr>
                      <w:rFonts w:ascii="Verdana" w:hAnsi="Verdana"/>
                      <w:noProof/>
                      <w:sz w:val="20"/>
                      <w:szCs w:val="20"/>
                      <w:lang w:val="en-GB" w:eastAsia="en-GB"/>
                    </w:rPr>
                    <w:fldChar w:fldCharType="end"/>
                  </w:r>
                  <w:bookmarkEnd w:id="1"/>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fldChar w:fldCharType="begin">
                      <w:ffData>
                        <w:name w:val="Check10"/>
                        <w:enabled/>
                        <w:calcOnExit w:val="0"/>
                        <w:checkBox>
                          <w:sizeAuto/>
                          <w:default w:val="0"/>
                        </w:checkBox>
                      </w:ffData>
                    </w:fldChar>
                  </w:r>
                  <w:bookmarkStart w:id="2" w:name="Check10"/>
                  <w:r w:rsidRPr="00D94E5D">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sidRPr="00D94E5D">
                    <w:rPr>
                      <w:rFonts w:ascii="Verdana" w:hAnsi="Verdana"/>
                      <w:noProof/>
                      <w:sz w:val="20"/>
                      <w:szCs w:val="20"/>
                      <w:lang w:val="en-GB" w:eastAsia="en-GB"/>
                    </w:rPr>
                    <w:fldChar w:fldCharType="end"/>
                  </w:r>
                  <w:bookmarkEnd w:id="2"/>
                </w:p>
                <w:p w:rsidR="001D2454" w:rsidRPr="00D94E5D"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fldChar w:fldCharType="begin">
                      <w:ffData>
                        <w:name w:val="Check11"/>
                        <w:enabled/>
                        <w:calcOnExit w:val="0"/>
                        <w:checkBox>
                          <w:sizeAuto/>
                          <w:default w:val="0"/>
                        </w:checkBox>
                      </w:ffData>
                    </w:fldChar>
                  </w:r>
                  <w:bookmarkStart w:id="3" w:name="Check11"/>
                  <w:r w:rsidRPr="00D94E5D">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sidRPr="00D94E5D">
                    <w:rPr>
                      <w:rFonts w:ascii="Verdana" w:hAnsi="Verdana"/>
                      <w:noProof/>
                      <w:sz w:val="20"/>
                      <w:szCs w:val="20"/>
                      <w:lang w:val="en-GB" w:eastAsia="en-GB"/>
                    </w:rPr>
                    <w:fldChar w:fldCharType="end"/>
                  </w:r>
                  <w:bookmarkEnd w:id="3"/>
                </w:p>
                <w:p w:rsidR="0035219A" w:rsidRPr="00D94E5D" w:rsidRDefault="0035219A" w:rsidP="0035219A">
                  <w:pPr>
                    <w:rPr>
                      <w:rFonts w:ascii="Verdana" w:hAnsi="Verdana"/>
                      <w:noProof/>
                      <w:sz w:val="20"/>
                      <w:szCs w:val="20"/>
                      <w:lang w:val="en-GB" w:eastAsia="en-GB"/>
                    </w:rPr>
                  </w:pPr>
                  <w:r w:rsidRPr="00D94E5D">
                    <w:rPr>
                      <w:rFonts w:ascii="Verdana" w:hAnsi="Verdana"/>
                      <w:noProof/>
                      <w:sz w:val="20"/>
                      <w:szCs w:val="20"/>
                      <w:lang w:val="en-GB" w:eastAsia="en-GB"/>
                    </w:rPr>
                    <w:fldChar w:fldCharType="begin">
                      <w:ffData>
                        <w:name w:val="Check9"/>
                        <w:enabled/>
                        <w:calcOnExit w:val="0"/>
                        <w:checkBox>
                          <w:sizeAuto/>
                          <w:default w:val="0"/>
                        </w:checkBox>
                      </w:ffData>
                    </w:fldChar>
                  </w:r>
                  <w:r w:rsidRPr="00D94E5D">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sidRPr="00D94E5D">
                    <w:rPr>
                      <w:rFonts w:ascii="Verdana" w:hAnsi="Verdana"/>
                      <w:noProof/>
                      <w:sz w:val="20"/>
                      <w:szCs w:val="20"/>
                      <w:lang w:val="en-GB" w:eastAsia="en-GB"/>
                    </w:rPr>
                    <w:fldChar w:fldCharType="end"/>
                  </w:r>
                </w:p>
                <w:p w:rsidR="001D2454" w:rsidRDefault="001D2454" w:rsidP="001D2454">
                  <w:pPr>
                    <w:rPr>
                      <w:rFonts w:ascii="Verdana" w:hAnsi="Verdana"/>
                      <w:noProof/>
                      <w:sz w:val="20"/>
                      <w:szCs w:val="20"/>
                      <w:lang w:val="en-GB" w:eastAsia="en-GB"/>
                    </w:rPr>
                  </w:pPr>
                </w:p>
                <w:p w:rsidR="001D2454" w:rsidRDefault="001D2454" w:rsidP="001D2454">
                  <w:pPr>
                    <w:rPr>
                      <w:rFonts w:ascii="Verdana" w:hAnsi="Verdana"/>
                      <w:noProof/>
                      <w:sz w:val="20"/>
                      <w:szCs w:val="20"/>
                      <w:lang w:val="en-GB" w:eastAsia="en-GB"/>
                    </w:rPr>
                  </w:pPr>
                  <w:r w:rsidRPr="00D94E5D">
                    <w:rPr>
                      <w:rFonts w:ascii="Verdana" w:hAnsi="Verdana"/>
                      <w:noProof/>
                      <w:sz w:val="20"/>
                      <w:szCs w:val="20"/>
                      <w:lang w:val="en-GB" w:eastAsia="en-GB"/>
                    </w:rPr>
                    <w:fldChar w:fldCharType="begin">
                      <w:ffData>
                        <w:name w:val="Check12"/>
                        <w:enabled/>
                        <w:calcOnExit w:val="0"/>
                        <w:checkBox>
                          <w:sizeAuto/>
                          <w:default w:val="0"/>
                        </w:checkBox>
                      </w:ffData>
                    </w:fldChar>
                  </w:r>
                  <w:r w:rsidRPr="00D94E5D">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sidRPr="00D94E5D">
                    <w:rPr>
                      <w:rFonts w:ascii="Verdana" w:hAnsi="Verdana"/>
                      <w:noProof/>
                      <w:sz w:val="20"/>
                      <w:szCs w:val="20"/>
                      <w:lang w:val="en-GB" w:eastAsia="en-GB"/>
                    </w:rPr>
                    <w:fldChar w:fldCharType="end"/>
                  </w:r>
                </w:p>
                <w:p w:rsidR="001D2454" w:rsidRDefault="001D2454" w:rsidP="001D2454">
                  <w:pPr>
                    <w:rPr>
                      <w:rFonts w:ascii="Verdana" w:hAnsi="Verdana"/>
                      <w:noProof/>
                      <w:sz w:val="20"/>
                      <w:szCs w:val="20"/>
                      <w:lang w:val="en-GB" w:eastAsia="en-GB"/>
                    </w:rPr>
                  </w:pPr>
                  <w:r>
                    <w:rPr>
                      <w:rFonts w:ascii="Verdana" w:hAnsi="Verdana"/>
                      <w:noProof/>
                      <w:sz w:val="20"/>
                      <w:szCs w:val="20"/>
                      <w:lang w:val="en-GB" w:eastAsia="en-GB"/>
                    </w:rPr>
                    <w:t>X</w:t>
                  </w:r>
                </w:p>
                <w:p w:rsidR="001D2454" w:rsidRPr="00D94E5D" w:rsidRDefault="001D2454" w:rsidP="001D2454">
                  <w:pPr>
                    <w:rPr>
                      <w:rFonts w:ascii="Verdana" w:hAnsi="Verdana"/>
                      <w:noProof/>
                      <w:sz w:val="20"/>
                      <w:szCs w:val="20"/>
                      <w:lang w:val="en-GB" w:eastAsia="en-GB"/>
                    </w:rPr>
                  </w:pPr>
                  <w:r>
                    <w:rPr>
                      <w:rFonts w:ascii="Verdana" w:hAnsi="Verdana"/>
                      <w:noProof/>
                      <w:sz w:val="20"/>
                      <w:szCs w:val="20"/>
                      <w:lang w:val="en-GB" w:eastAsia="en-GB"/>
                    </w:rPr>
                    <w:fldChar w:fldCharType="begin">
                      <w:ffData>
                        <w:name w:val="Check14"/>
                        <w:enabled/>
                        <w:calcOnExit w:val="0"/>
                        <w:checkBox>
                          <w:sizeAuto/>
                          <w:default w:val="0"/>
                        </w:checkBox>
                      </w:ffData>
                    </w:fldChar>
                  </w:r>
                  <w:bookmarkStart w:id="4" w:name="Check14"/>
                  <w:r>
                    <w:rPr>
                      <w:rFonts w:ascii="Verdana" w:hAnsi="Verdana"/>
                      <w:noProof/>
                      <w:sz w:val="20"/>
                      <w:szCs w:val="20"/>
                      <w:lang w:val="en-GB" w:eastAsia="en-GB"/>
                    </w:rPr>
                    <w:instrText xml:space="preserve"> FORMCHECKBOX </w:instrText>
                  </w:r>
                  <w:r w:rsidR="00ED0BD9">
                    <w:rPr>
                      <w:rFonts w:ascii="Verdana" w:hAnsi="Verdana"/>
                      <w:noProof/>
                      <w:sz w:val="20"/>
                      <w:szCs w:val="20"/>
                      <w:lang w:val="en-GB" w:eastAsia="en-GB"/>
                    </w:rPr>
                  </w:r>
                  <w:r w:rsidR="00ED0BD9">
                    <w:rPr>
                      <w:rFonts w:ascii="Verdana" w:hAnsi="Verdana"/>
                      <w:noProof/>
                      <w:sz w:val="20"/>
                      <w:szCs w:val="20"/>
                      <w:lang w:val="en-GB" w:eastAsia="en-GB"/>
                    </w:rPr>
                    <w:fldChar w:fldCharType="separate"/>
                  </w:r>
                  <w:r>
                    <w:rPr>
                      <w:rFonts w:ascii="Verdana" w:hAnsi="Verdana"/>
                      <w:noProof/>
                      <w:sz w:val="20"/>
                      <w:szCs w:val="20"/>
                      <w:lang w:val="en-GB" w:eastAsia="en-GB"/>
                    </w:rPr>
                    <w:fldChar w:fldCharType="end"/>
                  </w:r>
                  <w:bookmarkEnd w:id="4"/>
                </w:p>
              </w:tc>
            </w:tr>
          </w:tbl>
          <w:p w:rsidR="001D2454" w:rsidRPr="003603F6" w:rsidRDefault="001D2454" w:rsidP="001D2454">
            <w:pPr>
              <w:rPr>
                <w:rFonts w:ascii="Verdana" w:hAnsi="Verdana"/>
                <w:b/>
                <w:sz w:val="20"/>
                <w:szCs w:val="20"/>
                <w:lang w:val="en-GB"/>
              </w:rPr>
            </w:pPr>
          </w:p>
          <w:p w:rsidR="001D2454" w:rsidRDefault="001D2454" w:rsidP="001D2454">
            <w:pPr>
              <w:rPr>
                <w:rFonts w:ascii="Verdana" w:hAnsi="Verdana"/>
                <w:sz w:val="20"/>
                <w:szCs w:val="20"/>
                <w:lang w:val="en-GB"/>
              </w:rPr>
            </w:pPr>
            <w:r w:rsidRPr="003603F6">
              <w:rPr>
                <w:rFonts w:ascii="Verdana" w:hAnsi="Verdana"/>
                <w:sz w:val="20"/>
                <w:szCs w:val="20"/>
                <w:lang w:val="en-GB"/>
              </w:rPr>
              <w:t>If other please specify</w:t>
            </w:r>
          </w:p>
          <w:p w:rsidR="001D2454" w:rsidRPr="003603F6" w:rsidRDefault="001D2454" w:rsidP="001D2454">
            <w:pPr>
              <w:rPr>
                <w:rFonts w:ascii="Verdana" w:hAnsi="Verdana"/>
                <w:sz w:val="20"/>
                <w:szCs w:val="20"/>
                <w:lang w:val="en-GB"/>
              </w:rPr>
            </w:pPr>
            <w:r>
              <w:rPr>
                <w:rFonts w:ascii="Verdana" w:hAnsi="Verdana"/>
                <w:sz w:val="20"/>
                <w:szCs w:val="20"/>
                <w:lang w:val="en-GB"/>
              </w:rPr>
              <w:t>SPAA</w:t>
            </w:r>
          </w:p>
          <w:p w:rsidR="001D2454" w:rsidRPr="003603F6" w:rsidRDefault="001D2454" w:rsidP="001D2454">
            <w:pPr>
              <w:rPr>
                <w:rFonts w:ascii="Verdana" w:hAnsi="Verdana"/>
                <w:sz w:val="20"/>
                <w:szCs w:val="20"/>
                <w:lang w:val="en-GB"/>
              </w:rPr>
            </w:pPr>
          </w:p>
          <w:p w:rsidR="001D2454" w:rsidRPr="003603F6" w:rsidRDefault="001D2454" w:rsidP="001D2454">
            <w:pPr>
              <w:rPr>
                <w:rFonts w:ascii="Verdana" w:hAnsi="Verdana"/>
                <w:b/>
                <w:sz w:val="20"/>
                <w:szCs w:val="20"/>
                <w:lang w:val="en-GB"/>
              </w:rPr>
            </w:pPr>
          </w:p>
        </w:tc>
      </w:tr>
      <w:tr w:rsidR="001D2454" w:rsidRPr="00576C56" w:rsidTr="009306B4">
        <w:tc>
          <w:tcPr>
            <w:tcW w:w="10620" w:type="dxa"/>
            <w:gridSpan w:val="2"/>
            <w:shd w:val="clear" w:color="auto" w:fill="86AD82"/>
          </w:tcPr>
          <w:p w:rsidR="001D2454" w:rsidRPr="00FE72C4" w:rsidRDefault="001D2454" w:rsidP="001D2454">
            <w:pPr>
              <w:rPr>
                <w:rFonts w:ascii="Verdana" w:hAnsi="Verdana"/>
                <w:color w:val="FFFFFF"/>
                <w:sz w:val="20"/>
                <w:szCs w:val="20"/>
                <w:lang w:val="en-GB"/>
              </w:rPr>
            </w:pPr>
            <w:r w:rsidRPr="00FE72C4">
              <w:rPr>
                <w:rFonts w:ascii="Verdana" w:hAnsi="Verdana"/>
                <w:b/>
                <w:color w:val="FFFFFF"/>
                <w:sz w:val="20"/>
                <w:szCs w:val="20"/>
                <w:lang w:val="en-GB"/>
              </w:rPr>
              <w:t>Consideration of Wider Industry Impacts</w:t>
            </w:r>
          </w:p>
        </w:tc>
      </w:tr>
      <w:tr w:rsidR="001D2454" w:rsidRPr="00576C56" w:rsidTr="009306B4">
        <w:tc>
          <w:tcPr>
            <w:tcW w:w="10620" w:type="dxa"/>
            <w:gridSpan w:val="2"/>
            <w:tcBorders>
              <w:bottom w:val="single" w:sz="4" w:space="0" w:color="86AD82"/>
            </w:tcBorders>
            <w:shd w:val="clear" w:color="auto" w:fill="auto"/>
          </w:tcPr>
          <w:p w:rsidR="001D2454" w:rsidRDefault="001D2454" w:rsidP="001D2454">
            <w:pPr>
              <w:rPr>
                <w:rFonts w:ascii="Verdana" w:hAnsi="Verdana"/>
                <w:b/>
                <w:sz w:val="20"/>
                <w:szCs w:val="20"/>
                <w:lang w:val="en-GB"/>
              </w:rPr>
            </w:pPr>
          </w:p>
          <w:p w:rsidR="001D2454" w:rsidRDefault="001D2454" w:rsidP="001D2454">
            <w:pPr>
              <w:rPr>
                <w:rFonts w:ascii="Verdana" w:hAnsi="Verdana"/>
                <w:b/>
                <w:sz w:val="20"/>
                <w:szCs w:val="20"/>
                <w:lang w:val="en-GB"/>
              </w:rPr>
            </w:pPr>
            <w:r>
              <w:rPr>
                <w:rFonts w:ascii="Verdana" w:hAnsi="Verdana"/>
                <w:sz w:val="20"/>
                <w:szCs w:val="20"/>
                <w:lang w:val="en-GB"/>
              </w:rPr>
              <w:t xml:space="preserve">The proposed amendments are to facilitate </w:t>
            </w:r>
            <w:r w:rsidR="0035219A">
              <w:rPr>
                <w:rFonts w:ascii="Verdana" w:hAnsi="Verdana"/>
                <w:sz w:val="20"/>
                <w:szCs w:val="20"/>
                <w:lang w:val="en-GB"/>
              </w:rPr>
              <w:t>the efficiency of the TRAS Schedules.</w:t>
            </w:r>
          </w:p>
          <w:p w:rsidR="001D2454" w:rsidRPr="00576C56" w:rsidRDefault="001D2454" w:rsidP="001D2454">
            <w:pPr>
              <w:rPr>
                <w:rFonts w:ascii="Verdana" w:hAnsi="Verdana"/>
                <w:b/>
                <w:sz w:val="20"/>
                <w:szCs w:val="20"/>
                <w:lang w:val="en-GB"/>
              </w:rPr>
            </w:pPr>
          </w:p>
        </w:tc>
      </w:tr>
      <w:tr w:rsidR="001D2454" w:rsidRPr="00576C56" w:rsidTr="009306B4">
        <w:tc>
          <w:tcPr>
            <w:tcW w:w="10620" w:type="dxa"/>
            <w:gridSpan w:val="2"/>
            <w:shd w:val="clear" w:color="auto" w:fill="86AD82"/>
          </w:tcPr>
          <w:p w:rsidR="001D2454" w:rsidRPr="00FE72C4" w:rsidRDefault="001D2454" w:rsidP="001D2454">
            <w:pPr>
              <w:rPr>
                <w:rFonts w:ascii="Verdana" w:hAnsi="Verdana"/>
                <w:b/>
                <w:color w:val="FFFFFF"/>
                <w:sz w:val="20"/>
                <w:szCs w:val="20"/>
                <w:lang w:val="en-GB"/>
              </w:rPr>
            </w:pPr>
            <w:r w:rsidRPr="00FE72C4">
              <w:rPr>
                <w:rFonts w:ascii="Verdana" w:hAnsi="Verdana"/>
                <w:b/>
                <w:color w:val="FFFFFF"/>
                <w:sz w:val="20"/>
                <w:szCs w:val="20"/>
                <w:lang w:val="en-GB"/>
              </w:rPr>
              <w:t>Environmental Impact</w:t>
            </w:r>
          </w:p>
        </w:tc>
      </w:tr>
      <w:tr w:rsidR="001D2454" w:rsidRPr="00576C56" w:rsidTr="009306B4">
        <w:tc>
          <w:tcPr>
            <w:tcW w:w="10620" w:type="dxa"/>
            <w:gridSpan w:val="2"/>
            <w:tcBorders>
              <w:bottom w:val="single" w:sz="4" w:space="0" w:color="86AD82"/>
            </w:tcBorders>
          </w:tcPr>
          <w:p w:rsidR="001D2454" w:rsidRPr="00576C56" w:rsidRDefault="001D2454" w:rsidP="001D2454">
            <w:pPr>
              <w:rPr>
                <w:rFonts w:ascii="Verdana" w:hAnsi="Verdana"/>
                <w:sz w:val="20"/>
                <w:szCs w:val="20"/>
                <w:lang w:val="en-GB"/>
              </w:rPr>
            </w:pPr>
          </w:p>
          <w:p w:rsidR="001D2454" w:rsidRDefault="001D2454" w:rsidP="001D2454">
            <w:pPr>
              <w:rPr>
                <w:rFonts w:ascii="Verdana" w:hAnsi="Verdana"/>
                <w:sz w:val="20"/>
                <w:szCs w:val="20"/>
                <w:lang w:val="en-GB"/>
              </w:rPr>
            </w:pPr>
            <w:r>
              <w:rPr>
                <w:rFonts w:ascii="Verdana" w:hAnsi="Verdana"/>
                <w:sz w:val="20"/>
                <w:szCs w:val="20"/>
                <w:lang w:val="en-GB"/>
              </w:rPr>
              <w:t>No environmental impacts.</w:t>
            </w:r>
          </w:p>
          <w:p w:rsidR="001D2454" w:rsidRDefault="001D2454" w:rsidP="001D2454">
            <w:pPr>
              <w:rPr>
                <w:rFonts w:ascii="Verdana" w:hAnsi="Verdana"/>
                <w:sz w:val="20"/>
                <w:szCs w:val="20"/>
                <w:lang w:val="en-GB"/>
              </w:rPr>
            </w:pPr>
          </w:p>
          <w:p w:rsidR="001D2454" w:rsidRPr="00576C56" w:rsidRDefault="001D2454" w:rsidP="001D2454">
            <w:pPr>
              <w:rPr>
                <w:rFonts w:ascii="Verdana" w:hAnsi="Verdana"/>
                <w:sz w:val="20"/>
                <w:szCs w:val="20"/>
                <w:lang w:val="en-GB"/>
              </w:rPr>
            </w:pPr>
          </w:p>
        </w:tc>
      </w:tr>
      <w:tr w:rsidR="001D2454" w:rsidRPr="00576C56" w:rsidTr="009306B4">
        <w:tc>
          <w:tcPr>
            <w:tcW w:w="10620" w:type="dxa"/>
            <w:gridSpan w:val="2"/>
            <w:shd w:val="clear" w:color="auto" w:fill="86AD82"/>
          </w:tcPr>
          <w:p w:rsidR="001D2454" w:rsidRPr="00FE72C4" w:rsidRDefault="001D2454" w:rsidP="001D2454">
            <w:pPr>
              <w:rPr>
                <w:rFonts w:ascii="Verdana" w:hAnsi="Verdana"/>
                <w:color w:val="FFFFFF"/>
                <w:sz w:val="20"/>
                <w:szCs w:val="20"/>
                <w:lang w:val="en-GB"/>
              </w:rPr>
            </w:pPr>
            <w:r w:rsidRPr="00FE72C4">
              <w:rPr>
                <w:rFonts w:ascii="Verdana" w:hAnsi="Verdana"/>
                <w:b/>
                <w:color w:val="FFFFFF"/>
                <w:sz w:val="20"/>
                <w:szCs w:val="20"/>
                <w:lang w:val="en-GB"/>
              </w:rPr>
              <w:t>Confidentiality</w:t>
            </w:r>
          </w:p>
        </w:tc>
      </w:tr>
      <w:tr w:rsidR="001D2454" w:rsidRPr="00576C56" w:rsidTr="009306B4">
        <w:tc>
          <w:tcPr>
            <w:tcW w:w="10620" w:type="dxa"/>
            <w:gridSpan w:val="2"/>
          </w:tcPr>
          <w:p w:rsidR="001D2454" w:rsidRPr="00576C56" w:rsidRDefault="001D2454" w:rsidP="001D2454">
            <w:pPr>
              <w:rPr>
                <w:rFonts w:ascii="Verdana" w:hAnsi="Verdana"/>
                <w:sz w:val="20"/>
                <w:szCs w:val="20"/>
                <w:lang w:val="en-GB"/>
              </w:rPr>
            </w:pPr>
          </w:p>
          <w:p w:rsidR="001D2454" w:rsidRDefault="001D2454" w:rsidP="001D2454">
            <w:pPr>
              <w:rPr>
                <w:rFonts w:ascii="Verdana" w:hAnsi="Verdana"/>
                <w:sz w:val="20"/>
                <w:szCs w:val="20"/>
                <w:lang w:val="en-GB"/>
              </w:rPr>
            </w:pPr>
            <w:r>
              <w:rPr>
                <w:rFonts w:ascii="Verdana" w:hAnsi="Verdana"/>
                <w:sz w:val="20"/>
                <w:szCs w:val="20"/>
                <w:lang w:val="en-GB"/>
              </w:rPr>
              <w:t>[See Guidance Note 8]</w:t>
            </w:r>
          </w:p>
          <w:p w:rsidR="001D2454" w:rsidRPr="00576C56" w:rsidRDefault="001D2454" w:rsidP="001D2454">
            <w:pPr>
              <w:rPr>
                <w:rFonts w:ascii="Verdana" w:hAnsi="Verdana"/>
                <w:sz w:val="20"/>
                <w:szCs w:val="20"/>
                <w:lang w:val="en-GB"/>
              </w:rPr>
            </w:pPr>
          </w:p>
        </w:tc>
      </w:tr>
    </w:tbl>
    <w:p w:rsidR="009B09AC" w:rsidRDefault="009B09AC" w:rsidP="009B09AC">
      <w:pPr>
        <w:jc w:val="both"/>
        <w:rPr>
          <w:rFonts w:ascii="Verdana" w:hAnsi="Verdana"/>
          <w:b/>
          <w:sz w:val="20"/>
          <w:szCs w:val="20"/>
          <w:lang w:val="en-GB"/>
        </w:rPr>
      </w:pPr>
    </w:p>
    <w:p w:rsidR="0095081A" w:rsidRPr="009B09AC" w:rsidRDefault="0095081A" w:rsidP="009B09AC">
      <w:pPr>
        <w:ind w:hanging="1080"/>
        <w:rPr>
          <w:rFonts w:ascii="Verdana" w:hAnsi="Verdana"/>
          <w:b/>
          <w:caps/>
          <w:sz w:val="20"/>
          <w:szCs w:val="20"/>
          <w:lang w:val="en-GB"/>
        </w:rPr>
      </w:pPr>
      <w:r w:rsidRPr="009B09AC">
        <w:rPr>
          <w:rFonts w:ascii="Verdana" w:hAnsi="Verdana"/>
          <w:b/>
          <w:caps/>
          <w:sz w:val="20"/>
          <w:szCs w:val="20"/>
          <w:lang w:val="en-GB"/>
        </w:rPr>
        <w:t xml:space="preserve">PART B – MANDATORY </w:t>
      </w:r>
      <w:r w:rsidR="00B53BD9">
        <w:rPr>
          <w:rFonts w:ascii="Verdana" w:hAnsi="Verdana"/>
          <w:b/>
          <w:caps/>
          <w:sz w:val="20"/>
          <w:szCs w:val="20"/>
          <w:lang w:val="en-GB"/>
        </w:rPr>
        <w:t xml:space="preserve">for </w:t>
      </w:r>
      <w:r w:rsidR="00B53BD9" w:rsidRPr="006773F4">
        <w:rPr>
          <w:rFonts w:ascii="Verdana" w:hAnsi="Verdana"/>
          <w:b/>
          <w:caps/>
          <w:sz w:val="20"/>
          <w:szCs w:val="20"/>
          <w:lang w:val="en-GB"/>
        </w:rPr>
        <w:t>Non Charging Methodologies</w:t>
      </w:r>
      <w:r w:rsidR="00B53BD9" w:rsidRPr="009B09AC" w:rsidDel="00B53BD9">
        <w:rPr>
          <w:rFonts w:ascii="Verdana" w:hAnsi="Verdana"/>
          <w:b/>
          <w:caps/>
          <w:sz w:val="20"/>
          <w:szCs w:val="20"/>
          <w:lang w:val="en-GB"/>
        </w:rPr>
        <w:t xml:space="preserve"> </w:t>
      </w:r>
      <w:r w:rsidRPr="009B09AC">
        <w:rPr>
          <w:rFonts w:ascii="Verdana" w:hAnsi="Verdana"/>
          <w:b/>
          <w:caps/>
          <w:sz w:val="20"/>
          <w:szCs w:val="20"/>
          <w:lang w:val="en-GB"/>
        </w:rPr>
        <w:t>CHANGE PROPOSALS</w:t>
      </w:r>
    </w:p>
    <w:p w:rsidR="0095081A" w:rsidRDefault="0095081A" w:rsidP="0095081A">
      <w:pPr>
        <w:ind w:hanging="1080"/>
        <w:rPr>
          <w:rFonts w:ascii="Verdana" w:hAnsi="Verdana"/>
          <w:b/>
          <w:sz w:val="20"/>
          <w:szCs w:val="20"/>
          <w:lang w:val="en-GB"/>
        </w:rPr>
      </w:pPr>
    </w:p>
    <w:tbl>
      <w:tblPr>
        <w:tblW w:w="10620" w:type="dxa"/>
        <w:tblInd w:w="-972"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tblLook w:val="01E0" w:firstRow="1" w:lastRow="1" w:firstColumn="1" w:lastColumn="1" w:noHBand="0" w:noVBand="0"/>
      </w:tblPr>
      <w:tblGrid>
        <w:gridCol w:w="10620"/>
      </w:tblGrid>
      <w:tr w:rsidR="00B32323" w:rsidRPr="00576C56" w:rsidTr="009306B4">
        <w:tc>
          <w:tcPr>
            <w:tcW w:w="10620" w:type="dxa"/>
            <w:shd w:val="clear" w:color="auto" w:fill="86AD82"/>
          </w:tcPr>
          <w:p w:rsidR="00B32323" w:rsidRPr="00FE72C4" w:rsidRDefault="00B32323" w:rsidP="0095081A">
            <w:pPr>
              <w:rPr>
                <w:rFonts w:ascii="Verdana" w:hAnsi="Verdana"/>
                <w:b/>
                <w:color w:val="FFFFFF"/>
                <w:sz w:val="20"/>
                <w:szCs w:val="20"/>
                <w:lang w:val="en-GB"/>
              </w:rPr>
            </w:pPr>
            <w:r w:rsidRPr="00FE72C4">
              <w:rPr>
                <w:rFonts w:ascii="Verdana" w:hAnsi="Verdana"/>
                <w:b/>
                <w:color w:val="FFFFFF"/>
                <w:sz w:val="20"/>
                <w:szCs w:val="20"/>
                <w:lang w:val="en-GB"/>
              </w:rPr>
              <w:t>DCUSA Objectives</w:t>
            </w:r>
            <w:r w:rsidR="00D8589F" w:rsidRPr="00FE72C4">
              <w:rPr>
                <w:rFonts w:ascii="Verdana" w:hAnsi="Verdana"/>
                <w:b/>
                <w:color w:val="FFFFFF"/>
                <w:sz w:val="20"/>
                <w:szCs w:val="20"/>
                <w:lang w:val="en-GB"/>
              </w:rPr>
              <w:t xml:space="preserve"> </w:t>
            </w:r>
          </w:p>
          <w:p w:rsidR="00B32323" w:rsidRPr="00576C56" w:rsidRDefault="00B32323" w:rsidP="0095081A">
            <w:pPr>
              <w:rPr>
                <w:rFonts w:ascii="Verdana" w:hAnsi="Verdana"/>
                <w:b/>
                <w:sz w:val="20"/>
                <w:szCs w:val="20"/>
                <w:lang w:val="en-GB"/>
              </w:rPr>
            </w:pPr>
          </w:p>
        </w:tc>
      </w:tr>
      <w:tr w:rsidR="00B32323" w:rsidRPr="00576C56" w:rsidTr="009306B4">
        <w:tc>
          <w:tcPr>
            <w:tcW w:w="10620" w:type="dxa"/>
            <w:tcBorders>
              <w:bottom w:val="single" w:sz="4" w:space="0" w:color="86AD82"/>
            </w:tcBorders>
          </w:tcPr>
          <w:p w:rsidR="00B32323" w:rsidRPr="00576C56" w:rsidRDefault="00B32323" w:rsidP="0095081A">
            <w:pPr>
              <w:rPr>
                <w:rFonts w:ascii="Verdana" w:hAnsi="Verdana"/>
                <w:sz w:val="20"/>
                <w:szCs w:val="20"/>
                <w:u w:val="single"/>
                <w:lang w:val="en-GB"/>
              </w:rPr>
            </w:pPr>
            <w:r w:rsidRPr="00576C56">
              <w:rPr>
                <w:rFonts w:ascii="Verdana" w:hAnsi="Verdana"/>
                <w:sz w:val="20"/>
                <w:szCs w:val="20"/>
                <w:u w:val="single"/>
                <w:lang w:val="en-GB"/>
              </w:rPr>
              <w:t>General Objectives:</w:t>
            </w:r>
          </w:p>
          <w:p w:rsidR="00B32323" w:rsidRDefault="00B32323" w:rsidP="0095081A">
            <w:pPr>
              <w:rPr>
                <w:rFonts w:ascii="Verdana" w:hAnsi="Verdana"/>
                <w:sz w:val="20"/>
                <w:szCs w:val="20"/>
                <w:lang w:val="en-GB"/>
              </w:rPr>
            </w:pPr>
          </w:p>
          <w:p w:rsidR="002F610D" w:rsidRDefault="002F610D" w:rsidP="0095081A">
            <w:pPr>
              <w:rPr>
                <w:rFonts w:ascii="Verdana" w:hAnsi="Verdana"/>
                <w:sz w:val="20"/>
                <w:szCs w:val="20"/>
                <w:lang w:val="en-GB"/>
              </w:rPr>
            </w:pPr>
            <w:r>
              <w:rPr>
                <w:rFonts w:ascii="Verdana" w:hAnsi="Verdana"/>
                <w:sz w:val="20"/>
                <w:szCs w:val="20"/>
                <w:lang w:val="en-GB"/>
              </w:rPr>
              <w:t>Please tick the relevant boxes.</w:t>
            </w:r>
            <w:r w:rsidR="00A15E12">
              <w:rPr>
                <w:rFonts w:ascii="Verdana" w:hAnsi="Verdana"/>
                <w:sz w:val="20"/>
                <w:szCs w:val="20"/>
                <w:lang w:val="en-GB"/>
              </w:rPr>
              <w:t xml:space="preserve">  [See Guidance Note 9]</w:t>
            </w:r>
          </w:p>
          <w:p w:rsidR="002F610D" w:rsidRPr="00576C56" w:rsidRDefault="002F610D" w:rsidP="0095081A">
            <w:pPr>
              <w:rPr>
                <w:rFonts w:ascii="Verdana" w:hAnsi="Verdana"/>
                <w:sz w:val="20"/>
                <w:szCs w:val="20"/>
                <w:lang w:val="en-GB"/>
              </w:rPr>
            </w:pPr>
          </w:p>
          <w:p w:rsidR="00F365E0"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5"/>
                  <w:enabled/>
                  <w:calcOnExit w:val="0"/>
                  <w:checkBox>
                    <w:sizeAuto/>
                    <w:default w:val="0"/>
                  </w:checkBox>
                </w:ffData>
              </w:fldChar>
            </w:r>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r>
              <w:rPr>
                <w:rFonts w:ascii="Verdana" w:hAnsi="Verdana"/>
                <w:noProof/>
                <w:sz w:val="20"/>
              </w:rPr>
              <w:t xml:space="preserve"> 1 </w:t>
            </w:r>
            <w:r w:rsidRPr="002F610D">
              <w:rPr>
                <w:rFonts w:ascii="Verdana" w:hAnsi="Verdana"/>
                <w:noProof/>
                <w:sz w:val="20"/>
              </w:rPr>
              <w:t>The development, maintenance and operation by the DNO Parties and IDNO Parties of efficient, co-ordinated, and economical Distribution Networks</w:t>
            </w:r>
          </w:p>
          <w:p w:rsidR="00F365E0"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6"/>
                  <w:enabled/>
                  <w:calcOnExit w:val="0"/>
                  <w:checkBox>
                    <w:sizeAuto/>
                    <w:default w:val="0"/>
                  </w:checkBox>
                </w:ffData>
              </w:fldChar>
            </w:r>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r>
              <w:rPr>
                <w:rFonts w:ascii="Verdana" w:hAnsi="Verdana"/>
                <w:noProof/>
                <w:sz w:val="20"/>
              </w:rPr>
              <w:t xml:space="preserve"> 2 </w:t>
            </w:r>
            <w:r w:rsidRPr="002F610D">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F365E0"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7"/>
                  <w:enabled/>
                  <w:calcOnExit w:val="0"/>
                  <w:checkBox>
                    <w:sizeAuto/>
                    <w:default w:val="0"/>
                  </w:checkBox>
                </w:ffData>
              </w:fldChar>
            </w:r>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r>
              <w:rPr>
                <w:rFonts w:ascii="Verdana" w:hAnsi="Verdana"/>
                <w:noProof/>
                <w:sz w:val="20"/>
              </w:rPr>
              <w:t xml:space="preserve"> 3 </w:t>
            </w:r>
            <w:r w:rsidRPr="002F610D">
              <w:rPr>
                <w:rFonts w:ascii="Verdana" w:hAnsi="Verdana"/>
                <w:noProof/>
                <w:sz w:val="20"/>
              </w:rPr>
              <w:t>The efficient discharge by the DNO Parties and IDNO Parties of obligations imposed upon them in their Distribution Licences</w:t>
            </w:r>
          </w:p>
          <w:p w:rsidR="00B32323" w:rsidRDefault="00301B1B" w:rsidP="00F365E0">
            <w:pPr>
              <w:pStyle w:val="BodyText"/>
              <w:tabs>
                <w:tab w:val="left" w:pos="546"/>
              </w:tabs>
              <w:spacing w:after="120"/>
              <w:rPr>
                <w:rFonts w:ascii="Verdana" w:hAnsi="Verdana"/>
                <w:noProof/>
                <w:sz w:val="20"/>
              </w:rPr>
            </w:pPr>
            <w:r>
              <w:rPr>
                <w:rFonts w:ascii="Verdana" w:hAnsi="Verdana"/>
                <w:noProof/>
                <w:sz w:val="20"/>
              </w:rPr>
              <w:t>X</w:t>
            </w:r>
            <w:r w:rsidR="00F365E0">
              <w:rPr>
                <w:rFonts w:ascii="Verdana" w:hAnsi="Verdana"/>
                <w:noProof/>
                <w:sz w:val="20"/>
              </w:rPr>
              <w:t xml:space="preserve"> 4  </w:t>
            </w:r>
            <w:r w:rsidR="00F365E0" w:rsidRPr="002F610D">
              <w:rPr>
                <w:rFonts w:ascii="Verdana" w:hAnsi="Verdana"/>
                <w:noProof/>
                <w:sz w:val="20"/>
              </w:rPr>
              <w:t>The promotion of efficiency in the implementation and administration of this Agreement</w:t>
            </w:r>
          </w:p>
          <w:p w:rsidR="009B5042" w:rsidRPr="007520F9" w:rsidRDefault="00C9566C" w:rsidP="009B5042">
            <w:pPr>
              <w:pStyle w:val="Heading3"/>
              <w:numPr>
                <w:ilvl w:val="0"/>
                <w:numId w:val="0"/>
              </w:numPr>
              <w:spacing w:after="240" w:line="360" w:lineRule="auto"/>
              <w:ind w:left="546" w:hanging="546"/>
              <w:jc w:val="both"/>
              <w:rPr>
                <w:rFonts w:cs="Arial"/>
                <w:lang w:val="en-GB"/>
              </w:rPr>
            </w:pPr>
            <w:r w:rsidRPr="007520F9">
              <w:rPr>
                <w:rFonts w:ascii="Verdana" w:hAnsi="Verdana" w:cs="Arial"/>
                <w:noProof/>
                <w:sz w:val="20"/>
              </w:rPr>
              <w:lastRenderedPageBreak/>
              <w:fldChar w:fldCharType="begin">
                <w:ffData>
                  <w:name w:val="Check8"/>
                  <w:enabled/>
                  <w:calcOnExit w:val="0"/>
                  <w:checkBox>
                    <w:sizeAuto/>
                    <w:default w:val="0"/>
                  </w:checkBox>
                </w:ffData>
              </w:fldChar>
            </w:r>
            <w:r w:rsidRPr="007520F9">
              <w:rPr>
                <w:rFonts w:ascii="Verdana" w:hAnsi="Verdana" w:cs="Arial"/>
                <w:noProof/>
                <w:sz w:val="20"/>
              </w:rPr>
              <w:instrText xml:space="preserve"> FORMCHECKBOX </w:instrText>
            </w:r>
            <w:r w:rsidR="00ED0BD9">
              <w:rPr>
                <w:rFonts w:ascii="Verdana" w:hAnsi="Verdana" w:cs="Arial"/>
                <w:noProof/>
                <w:sz w:val="20"/>
              </w:rPr>
            </w:r>
            <w:r w:rsidR="00ED0BD9">
              <w:rPr>
                <w:rFonts w:ascii="Verdana" w:hAnsi="Verdana" w:cs="Arial"/>
                <w:noProof/>
                <w:sz w:val="20"/>
              </w:rPr>
              <w:fldChar w:fldCharType="separate"/>
            </w:r>
            <w:r w:rsidRPr="007520F9">
              <w:rPr>
                <w:rFonts w:ascii="Verdana" w:hAnsi="Verdana" w:cs="Arial"/>
                <w:noProof/>
                <w:sz w:val="20"/>
              </w:rPr>
              <w:fldChar w:fldCharType="end"/>
            </w:r>
            <w:r w:rsidR="009B5042" w:rsidRPr="007520F9">
              <w:rPr>
                <w:rFonts w:ascii="Verdana" w:hAnsi="Verdana" w:cs="Arial"/>
                <w:noProof/>
                <w:sz w:val="20"/>
              </w:rPr>
              <w:t xml:space="preserve"> 5 </w:t>
            </w:r>
            <w:r w:rsidR="009B5042">
              <w:rPr>
                <w:rFonts w:ascii="Verdana" w:hAnsi="Verdana"/>
                <w:bCs w:val="0"/>
                <w:noProof/>
                <w:sz w:val="20"/>
                <w:szCs w:val="20"/>
                <w:lang w:val="en-GB" w:eastAsia="en-GB"/>
              </w:rPr>
              <w:t>C</w:t>
            </w:r>
            <w:r w:rsidR="009B5042" w:rsidRPr="009B5042">
              <w:rPr>
                <w:rFonts w:ascii="Verdana" w:hAnsi="Verdana"/>
                <w:bCs w:val="0"/>
                <w:noProof/>
                <w:sz w:val="20"/>
                <w:szCs w:val="20"/>
                <w:lang w:val="en-GB" w:eastAsia="en-GB"/>
              </w:rPr>
              <w:t xml:space="preserve">ompliance with the Regulation on Cross-Border Exchange in Electricity </w:t>
            </w:r>
            <w:r w:rsidR="009B5042">
              <w:rPr>
                <w:rFonts w:ascii="Verdana" w:hAnsi="Verdana"/>
                <w:bCs w:val="0"/>
                <w:noProof/>
                <w:sz w:val="20"/>
                <w:szCs w:val="20"/>
                <w:lang w:val="en-GB" w:eastAsia="en-GB"/>
              </w:rPr>
              <w:t xml:space="preserve">and any relevant legally </w:t>
            </w:r>
            <w:r w:rsidR="009B5042" w:rsidRPr="009B5042">
              <w:rPr>
                <w:rFonts w:ascii="Verdana" w:hAnsi="Verdana"/>
                <w:bCs w:val="0"/>
                <w:noProof/>
                <w:sz w:val="20"/>
                <w:szCs w:val="20"/>
                <w:lang w:val="en-GB" w:eastAsia="en-GB"/>
              </w:rPr>
              <w:t>binding decisions of the European Commission and/or the Agency for the Co-operation of Energy Regulators.</w:t>
            </w:r>
          </w:p>
          <w:p w:rsidR="00C9566C" w:rsidRPr="00926767" w:rsidRDefault="00C9566C" w:rsidP="00F365E0">
            <w:pPr>
              <w:pStyle w:val="BodyText"/>
              <w:tabs>
                <w:tab w:val="left" w:pos="546"/>
              </w:tabs>
              <w:spacing w:after="120"/>
              <w:rPr>
                <w:rFonts w:ascii="Verdana" w:hAnsi="Verdana"/>
                <w:sz w:val="20"/>
              </w:rPr>
            </w:pPr>
          </w:p>
        </w:tc>
      </w:tr>
      <w:tr w:rsidR="00B32323" w:rsidRPr="00576C56" w:rsidTr="009306B4">
        <w:tc>
          <w:tcPr>
            <w:tcW w:w="10620" w:type="dxa"/>
            <w:shd w:val="clear" w:color="auto" w:fill="86AD82"/>
          </w:tcPr>
          <w:p w:rsidR="00B32323" w:rsidRPr="00FE72C4" w:rsidRDefault="004920C3" w:rsidP="0095081A">
            <w:pPr>
              <w:rPr>
                <w:rFonts w:ascii="Verdana" w:hAnsi="Verdana"/>
                <w:b/>
                <w:color w:val="FFFFFF"/>
                <w:sz w:val="20"/>
                <w:szCs w:val="20"/>
                <w:lang w:val="en-GB"/>
              </w:rPr>
            </w:pPr>
            <w:r w:rsidRPr="00FE72C4">
              <w:rPr>
                <w:rFonts w:ascii="Verdana" w:hAnsi="Verdana"/>
                <w:b/>
                <w:color w:val="FFFFFF"/>
                <w:sz w:val="20"/>
                <w:szCs w:val="20"/>
                <w:lang w:val="en-GB"/>
              </w:rPr>
              <w:lastRenderedPageBreak/>
              <w:t>Detailed r</w:t>
            </w:r>
            <w:r w:rsidR="00B32323" w:rsidRPr="00FE72C4">
              <w:rPr>
                <w:rFonts w:ascii="Verdana" w:hAnsi="Verdana"/>
                <w:b/>
                <w:color w:val="FFFFFF"/>
                <w:sz w:val="20"/>
                <w:szCs w:val="20"/>
                <w:lang w:val="en-GB"/>
              </w:rPr>
              <w:t xml:space="preserve">ationale for better facilitation of </w:t>
            </w:r>
            <w:r w:rsidR="007E01F8" w:rsidRPr="00FE72C4">
              <w:rPr>
                <w:rFonts w:ascii="Verdana" w:hAnsi="Verdana"/>
                <w:b/>
                <w:color w:val="FFFFFF"/>
                <w:sz w:val="20"/>
                <w:szCs w:val="20"/>
                <w:lang w:val="en-GB"/>
              </w:rPr>
              <w:t xml:space="preserve">the </w:t>
            </w:r>
            <w:r w:rsidR="00B32323" w:rsidRPr="00FE72C4">
              <w:rPr>
                <w:rFonts w:ascii="Verdana" w:hAnsi="Verdana"/>
                <w:b/>
                <w:color w:val="FFFFFF"/>
                <w:sz w:val="20"/>
                <w:szCs w:val="20"/>
                <w:lang w:val="en-GB"/>
              </w:rPr>
              <w:t>DCUSA Objectives identified</w:t>
            </w:r>
            <w:r w:rsidR="007E01F8" w:rsidRPr="00FE72C4">
              <w:rPr>
                <w:rFonts w:ascii="Verdana" w:hAnsi="Verdana"/>
                <w:b/>
                <w:color w:val="FFFFFF"/>
                <w:sz w:val="20"/>
                <w:szCs w:val="20"/>
                <w:lang w:val="en-GB"/>
              </w:rPr>
              <w:t xml:space="preserve"> above</w:t>
            </w:r>
          </w:p>
        </w:tc>
      </w:tr>
      <w:tr w:rsidR="00B32323" w:rsidRPr="00576C56" w:rsidTr="009306B4">
        <w:tc>
          <w:tcPr>
            <w:tcW w:w="10620" w:type="dxa"/>
          </w:tcPr>
          <w:p w:rsidR="001E18CF" w:rsidRPr="008238CC" w:rsidRDefault="001E18CF" w:rsidP="00B32323">
            <w:pPr>
              <w:rPr>
                <w:rFonts w:ascii="Verdana" w:hAnsi="Verdana"/>
                <w:sz w:val="20"/>
                <w:szCs w:val="20"/>
                <w:lang w:val="en-GB"/>
              </w:rPr>
            </w:pPr>
          </w:p>
          <w:p w:rsidR="00B32323" w:rsidRPr="008238CC" w:rsidRDefault="00B32323" w:rsidP="00B32323">
            <w:pPr>
              <w:rPr>
                <w:rFonts w:ascii="Verdana" w:hAnsi="Verdana"/>
                <w:sz w:val="20"/>
                <w:szCs w:val="20"/>
                <w:lang w:val="en-GB"/>
              </w:rPr>
            </w:pPr>
          </w:p>
          <w:p w:rsidR="00B32323" w:rsidRPr="008238CC" w:rsidRDefault="0035219A" w:rsidP="0095081A">
            <w:pPr>
              <w:rPr>
                <w:rFonts w:ascii="Verdana" w:hAnsi="Verdana"/>
                <w:b/>
                <w:sz w:val="20"/>
                <w:szCs w:val="20"/>
                <w:lang w:val="en-GB"/>
              </w:rPr>
            </w:pPr>
            <w:r w:rsidRPr="008238CC">
              <w:rPr>
                <w:rFonts w:ascii="Verdana" w:hAnsi="Verdana"/>
                <w:sz w:val="20"/>
                <w:szCs w:val="20"/>
              </w:rPr>
              <w:t>The use of data will ensure the Secretariat can establish whether a Supplier should be participating in TRAS and determine which TRAS arrangements (e.g. the number of Hunter licenses) the Supplier should have.</w:t>
            </w:r>
          </w:p>
          <w:p w:rsidR="00B32323" w:rsidRPr="00576C56" w:rsidRDefault="00B32323" w:rsidP="0095081A">
            <w:pPr>
              <w:rPr>
                <w:rFonts w:ascii="Verdana" w:hAnsi="Verdana"/>
                <w:b/>
                <w:sz w:val="20"/>
                <w:szCs w:val="20"/>
                <w:lang w:val="en-GB"/>
              </w:rPr>
            </w:pPr>
          </w:p>
        </w:tc>
      </w:tr>
    </w:tbl>
    <w:p w:rsidR="00B32323" w:rsidRDefault="00B32323" w:rsidP="0095081A">
      <w:pPr>
        <w:ind w:hanging="1080"/>
        <w:rPr>
          <w:rFonts w:ascii="Verdana" w:hAnsi="Verdana"/>
          <w:b/>
          <w:sz w:val="20"/>
          <w:szCs w:val="20"/>
          <w:lang w:val="en-GB"/>
        </w:rPr>
      </w:pPr>
    </w:p>
    <w:p w:rsidR="00926767" w:rsidRDefault="00926767" w:rsidP="00926767">
      <w:pPr>
        <w:ind w:hanging="993"/>
        <w:rPr>
          <w:rFonts w:ascii="Verdana" w:hAnsi="Verdana"/>
          <w:b/>
          <w:sz w:val="20"/>
          <w:szCs w:val="20"/>
          <w:lang w:val="en-GB"/>
        </w:rPr>
      </w:pPr>
      <w:r>
        <w:rPr>
          <w:rFonts w:ascii="Verdana" w:hAnsi="Verdana"/>
          <w:b/>
          <w:sz w:val="20"/>
          <w:szCs w:val="20"/>
          <w:lang w:val="en-GB"/>
        </w:rPr>
        <w:t>PART C</w:t>
      </w:r>
      <w:r w:rsidRPr="0095081A">
        <w:rPr>
          <w:rFonts w:ascii="Verdana" w:hAnsi="Verdana"/>
          <w:b/>
          <w:sz w:val="20"/>
          <w:szCs w:val="20"/>
          <w:lang w:val="en-GB"/>
        </w:rPr>
        <w:t xml:space="preserve"> – MANDATORY </w:t>
      </w:r>
      <w:r w:rsidRPr="006773F4">
        <w:rPr>
          <w:rFonts w:ascii="Verdana" w:hAnsi="Verdana"/>
          <w:b/>
          <w:caps/>
          <w:sz w:val="20"/>
          <w:szCs w:val="20"/>
          <w:lang w:val="en-GB"/>
        </w:rPr>
        <w:t xml:space="preserve">FOR </w:t>
      </w:r>
      <w:r w:rsidR="00B53BD9" w:rsidRPr="006773F4">
        <w:rPr>
          <w:rFonts w:ascii="Verdana" w:hAnsi="Verdana"/>
          <w:b/>
          <w:caps/>
          <w:sz w:val="20"/>
          <w:szCs w:val="20"/>
          <w:lang w:val="en-GB"/>
        </w:rPr>
        <w:t>Charging Methodologies</w:t>
      </w:r>
      <w:r w:rsidR="00B53BD9" w:rsidRPr="006773F4" w:rsidDel="00B53BD9">
        <w:rPr>
          <w:rFonts w:ascii="Verdana" w:hAnsi="Verdana"/>
          <w:b/>
          <w:caps/>
          <w:sz w:val="20"/>
          <w:szCs w:val="20"/>
          <w:lang w:val="en-GB"/>
        </w:rPr>
        <w:t xml:space="preserve"> </w:t>
      </w:r>
      <w:r w:rsidR="00A15E12">
        <w:rPr>
          <w:rFonts w:ascii="Verdana" w:hAnsi="Verdana"/>
          <w:b/>
          <w:caps/>
          <w:sz w:val="20"/>
          <w:szCs w:val="20"/>
          <w:lang w:val="en-GB"/>
        </w:rPr>
        <w:t xml:space="preserve">Change </w:t>
      </w:r>
      <w:r w:rsidRPr="0095081A">
        <w:rPr>
          <w:rFonts w:ascii="Verdana" w:hAnsi="Verdana"/>
          <w:b/>
          <w:sz w:val="20"/>
          <w:szCs w:val="20"/>
          <w:lang w:val="en-GB"/>
        </w:rPr>
        <w:t>PROPOSALS</w:t>
      </w:r>
    </w:p>
    <w:p w:rsidR="00926767" w:rsidRDefault="00926767" w:rsidP="00926767">
      <w:pPr>
        <w:ind w:hanging="1080"/>
        <w:rPr>
          <w:rFonts w:ascii="Verdana" w:hAnsi="Verdana"/>
          <w:b/>
          <w:sz w:val="20"/>
          <w:szCs w:val="20"/>
          <w:lang w:val="en-GB"/>
        </w:rPr>
      </w:pPr>
    </w:p>
    <w:tbl>
      <w:tblPr>
        <w:tblW w:w="10620" w:type="dxa"/>
        <w:tblInd w:w="-972"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tblLook w:val="01E0" w:firstRow="1" w:lastRow="1" w:firstColumn="1" w:lastColumn="1" w:noHBand="0" w:noVBand="0"/>
      </w:tblPr>
      <w:tblGrid>
        <w:gridCol w:w="10620"/>
      </w:tblGrid>
      <w:tr w:rsidR="00926767" w:rsidRPr="00576C56" w:rsidTr="009306B4">
        <w:tc>
          <w:tcPr>
            <w:tcW w:w="10620" w:type="dxa"/>
            <w:shd w:val="clear" w:color="auto" w:fill="86AD82"/>
          </w:tcPr>
          <w:p w:rsidR="00926767" w:rsidRPr="00FE72C4" w:rsidRDefault="00926767" w:rsidP="00926767">
            <w:pPr>
              <w:rPr>
                <w:rFonts w:ascii="Verdana" w:hAnsi="Verdana"/>
                <w:b/>
                <w:color w:val="FFFFFF"/>
                <w:sz w:val="20"/>
                <w:szCs w:val="20"/>
                <w:lang w:val="en-GB"/>
              </w:rPr>
            </w:pPr>
            <w:r w:rsidRPr="00FE72C4">
              <w:rPr>
                <w:rFonts w:ascii="Verdana" w:hAnsi="Verdana"/>
                <w:b/>
                <w:color w:val="FFFFFF"/>
                <w:sz w:val="20"/>
                <w:szCs w:val="20"/>
                <w:lang w:val="en-GB"/>
              </w:rPr>
              <w:t xml:space="preserve">DCUSA </w:t>
            </w:r>
            <w:r w:rsidR="00257D92" w:rsidRPr="00FE72C4">
              <w:rPr>
                <w:rFonts w:ascii="Verdana" w:hAnsi="Verdana"/>
                <w:b/>
                <w:color w:val="FFFFFF"/>
                <w:sz w:val="20"/>
                <w:szCs w:val="20"/>
                <w:lang w:val="en-GB"/>
              </w:rPr>
              <w:t>Charging</w:t>
            </w:r>
            <w:r w:rsidRPr="00FE72C4">
              <w:rPr>
                <w:rFonts w:ascii="Verdana" w:hAnsi="Verdana"/>
                <w:b/>
                <w:color w:val="FFFFFF"/>
                <w:sz w:val="20"/>
                <w:szCs w:val="20"/>
                <w:lang w:val="en-GB"/>
              </w:rPr>
              <w:t xml:space="preserve"> Objectives </w:t>
            </w:r>
          </w:p>
          <w:p w:rsidR="00926767" w:rsidRPr="00576C56" w:rsidRDefault="00926767" w:rsidP="00926767">
            <w:pPr>
              <w:rPr>
                <w:rFonts w:ascii="Verdana" w:hAnsi="Verdana"/>
                <w:b/>
                <w:sz w:val="20"/>
                <w:szCs w:val="20"/>
                <w:lang w:val="en-GB"/>
              </w:rPr>
            </w:pPr>
          </w:p>
        </w:tc>
      </w:tr>
      <w:tr w:rsidR="00926767" w:rsidRPr="00576C56" w:rsidTr="009306B4">
        <w:tc>
          <w:tcPr>
            <w:tcW w:w="10620" w:type="dxa"/>
          </w:tcPr>
          <w:p w:rsidR="00926767" w:rsidRDefault="002F610D" w:rsidP="00926767">
            <w:pPr>
              <w:rPr>
                <w:rFonts w:ascii="Verdana" w:hAnsi="Verdana"/>
                <w:sz w:val="20"/>
                <w:szCs w:val="20"/>
                <w:lang w:val="en-GB"/>
              </w:rPr>
            </w:pPr>
            <w:r>
              <w:rPr>
                <w:rFonts w:ascii="Verdana" w:hAnsi="Verdana"/>
                <w:sz w:val="20"/>
                <w:szCs w:val="20"/>
                <w:lang w:val="en-GB"/>
              </w:rPr>
              <w:br/>
              <w:t>Please tick the relevant boxes.</w:t>
            </w:r>
            <w:r w:rsidR="00A15E12">
              <w:rPr>
                <w:rFonts w:ascii="Verdana" w:hAnsi="Verdana"/>
                <w:sz w:val="20"/>
                <w:szCs w:val="20"/>
                <w:lang w:val="en-GB"/>
              </w:rPr>
              <w:t xml:space="preserve">  [See Guidance Note 11]</w:t>
            </w:r>
          </w:p>
          <w:p w:rsidR="002F610D" w:rsidRPr="00576C56" w:rsidRDefault="002F610D" w:rsidP="00926767">
            <w:pPr>
              <w:rPr>
                <w:rFonts w:ascii="Verdana" w:hAnsi="Verdana"/>
                <w:sz w:val="20"/>
                <w:szCs w:val="20"/>
                <w:lang w:val="en-GB"/>
              </w:rPr>
            </w:pPr>
          </w:p>
          <w:p w:rsidR="00926767" w:rsidRPr="00576C56" w:rsidRDefault="002B42F9" w:rsidP="00926767">
            <w:pPr>
              <w:rPr>
                <w:rFonts w:ascii="Verdana" w:hAnsi="Verdana"/>
                <w:sz w:val="20"/>
                <w:szCs w:val="20"/>
                <w:u w:val="single"/>
                <w:lang w:val="en-GB"/>
              </w:rPr>
            </w:pPr>
            <w:r>
              <w:rPr>
                <w:rFonts w:ascii="Verdana" w:hAnsi="Verdana"/>
                <w:sz w:val="20"/>
                <w:szCs w:val="20"/>
                <w:u w:val="single"/>
                <w:lang w:val="en-GB"/>
              </w:rPr>
              <w:t>Charging</w:t>
            </w:r>
            <w:r w:rsidRPr="00576C56">
              <w:rPr>
                <w:rFonts w:ascii="Verdana" w:hAnsi="Verdana"/>
                <w:sz w:val="20"/>
                <w:szCs w:val="20"/>
                <w:u w:val="single"/>
                <w:lang w:val="en-GB"/>
              </w:rPr>
              <w:t xml:space="preserve"> </w:t>
            </w:r>
            <w:r w:rsidR="00926767" w:rsidRPr="00576C56">
              <w:rPr>
                <w:rFonts w:ascii="Verdana" w:hAnsi="Verdana"/>
                <w:sz w:val="20"/>
                <w:szCs w:val="20"/>
                <w:u w:val="single"/>
                <w:lang w:val="en-GB"/>
              </w:rPr>
              <w:t>Objectives:</w:t>
            </w:r>
          </w:p>
          <w:p w:rsidR="00926767" w:rsidRPr="00576C56" w:rsidRDefault="00926767" w:rsidP="00926767">
            <w:pPr>
              <w:rPr>
                <w:rFonts w:ascii="Verdana" w:hAnsi="Verdana"/>
                <w:sz w:val="20"/>
                <w:szCs w:val="20"/>
                <w:u w:val="single"/>
                <w:lang w:val="en-GB"/>
              </w:rPr>
            </w:pPr>
          </w:p>
          <w:p w:rsidR="00926767"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1"/>
                  <w:enabled/>
                  <w:calcOnExit w:val="0"/>
                  <w:checkBox>
                    <w:sizeAuto/>
                    <w:default w:val="0"/>
                  </w:checkBox>
                </w:ffData>
              </w:fldChar>
            </w:r>
            <w:bookmarkStart w:id="5" w:name="Check1"/>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5"/>
            <w:r>
              <w:rPr>
                <w:rFonts w:ascii="Verdana" w:hAnsi="Verdana"/>
                <w:noProof/>
                <w:sz w:val="20"/>
              </w:rPr>
              <w:t xml:space="preserve"> 1 </w:t>
            </w:r>
            <w:r w:rsidR="00926767" w:rsidRPr="002F610D">
              <w:rPr>
                <w:rFonts w:ascii="Verdana" w:hAnsi="Verdana"/>
                <w:noProof/>
                <w:sz w:val="20"/>
              </w:rPr>
              <w:t>that compliance by each DNO Party with the Charging Methodologies facilitates the discharge by the DNO Party of the obligations imposed on it under the Act and by its Distribution Licence</w:t>
            </w:r>
          </w:p>
          <w:p w:rsidR="00926767"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2"/>
                  <w:enabled/>
                  <w:calcOnExit w:val="0"/>
                  <w:checkBox>
                    <w:sizeAuto/>
                    <w:default w:val="0"/>
                  </w:checkBox>
                </w:ffData>
              </w:fldChar>
            </w:r>
            <w:bookmarkStart w:id="6" w:name="Check2"/>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6"/>
            <w:r w:rsidR="001D72A3">
              <w:rPr>
                <w:rFonts w:ascii="Verdana" w:hAnsi="Verdana"/>
                <w:noProof/>
                <w:sz w:val="20"/>
              </w:rPr>
              <w:t xml:space="preserve"> 2 </w:t>
            </w:r>
            <w:r w:rsidR="00926767" w:rsidRPr="002F610D">
              <w:rPr>
                <w:rFonts w:ascii="Verdana" w:hAnsi="Verdana"/>
                <w:noProof/>
                <w:sz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926767"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3"/>
                  <w:enabled/>
                  <w:calcOnExit w:val="0"/>
                  <w:checkBox>
                    <w:sizeAuto/>
                    <w:default w:val="0"/>
                  </w:checkBox>
                </w:ffData>
              </w:fldChar>
            </w:r>
            <w:bookmarkStart w:id="7" w:name="Check3"/>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7"/>
            <w:r>
              <w:rPr>
                <w:rFonts w:ascii="Verdana" w:hAnsi="Verdana"/>
                <w:noProof/>
                <w:sz w:val="20"/>
              </w:rPr>
              <w:t xml:space="preserve"> 3 </w:t>
            </w:r>
            <w:r w:rsidR="00926767" w:rsidRPr="002F610D">
              <w:rPr>
                <w:rFonts w:ascii="Verdana" w:hAnsi="Verdana"/>
                <w:noProof/>
                <w:sz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926767"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4"/>
                  <w:enabled/>
                  <w:calcOnExit w:val="0"/>
                  <w:checkBox>
                    <w:sizeAuto/>
                    <w:default w:val="0"/>
                  </w:checkBox>
                </w:ffData>
              </w:fldChar>
            </w:r>
            <w:bookmarkStart w:id="8" w:name="Check4"/>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8"/>
            <w:r>
              <w:rPr>
                <w:rFonts w:ascii="Verdana" w:hAnsi="Verdana"/>
                <w:noProof/>
                <w:sz w:val="20"/>
              </w:rPr>
              <w:t xml:space="preserve"> 4 </w:t>
            </w:r>
            <w:r w:rsidR="00926767" w:rsidRPr="002F610D">
              <w:rPr>
                <w:rFonts w:ascii="Verdana" w:hAnsi="Verdana"/>
                <w:noProof/>
                <w:sz w:val="20"/>
              </w:rPr>
              <w:t>that, so far as is consistent with Clauses 3.2.1 to 3.2.3, the Charging Methodologies, so far as is reasonably practicable, properly take account of developments in each DNO Party’s Distribution Business</w:t>
            </w:r>
          </w:p>
          <w:p w:rsidR="00C9566C" w:rsidRPr="002F610D" w:rsidRDefault="00C9566C" w:rsidP="00D5524C">
            <w:pPr>
              <w:pStyle w:val="BodyText"/>
              <w:spacing w:after="120"/>
              <w:ind w:left="546" w:hanging="546"/>
              <w:rPr>
                <w:rFonts w:ascii="Verdana" w:hAnsi="Verdana"/>
                <w:noProof/>
                <w:sz w:val="20"/>
              </w:rPr>
            </w:pPr>
            <w:r>
              <w:rPr>
                <w:rFonts w:ascii="Verdana" w:hAnsi="Verdana"/>
                <w:noProof/>
                <w:sz w:val="20"/>
              </w:rPr>
              <w:fldChar w:fldCharType="begin">
                <w:ffData>
                  <w:name w:val="Check8"/>
                  <w:enabled/>
                  <w:calcOnExit w:val="0"/>
                  <w:checkBox>
                    <w:sizeAuto/>
                    <w:default w:val="0"/>
                  </w:checkBox>
                </w:ffData>
              </w:fldChar>
            </w:r>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r>
              <w:rPr>
                <w:rFonts w:ascii="Verdana" w:hAnsi="Verdana"/>
                <w:noProof/>
                <w:sz w:val="20"/>
              </w:rPr>
              <w:t xml:space="preserve"> </w:t>
            </w:r>
            <w:r w:rsidR="00D5524C">
              <w:rPr>
                <w:rFonts w:ascii="Verdana" w:hAnsi="Verdana"/>
                <w:noProof/>
                <w:sz w:val="20"/>
              </w:rPr>
              <w:t xml:space="preserve">5 </w:t>
            </w:r>
            <w:r w:rsidR="009B5042" w:rsidRPr="009B5042">
              <w:rPr>
                <w:rFonts w:ascii="Verdana" w:hAnsi="Verdana"/>
                <w:noProof/>
                <w:sz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482D2A" w:rsidRPr="00576C56" w:rsidRDefault="00482D2A" w:rsidP="00482D2A">
            <w:pPr>
              <w:rPr>
                <w:rFonts w:ascii="Verdana" w:hAnsi="Verdana"/>
                <w:sz w:val="20"/>
                <w:szCs w:val="20"/>
                <w:u w:val="single"/>
                <w:lang w:val="en-GB"/>
              </w:rPr>
            </w:pPr>
            <w:r w:rsidRPr="00576C56">
              <w:rPr>
                <w:rFonts w:ascii="Verdana" w:hAnsi="Verdana"/>
                <w:sz w:val="20"/>
                <w:szCs w:val="20"/>
                <w:u w:val="single"/>
                <w:lang w:val="en-GB"/>
              </w:rPr>
              <w:t>General Objectives:</w:t>
            </w:r>
          </w:p>
          <w:p w:rsidR="00482D2A" w:rsidRPr="00576C56" w:rsidRDefault="00482D2A" w:rsidP="00482D2A">
            <w:pPr>
              <w:rPr>
                <w:rFonts w:ascii="Verdana" w:hAnsi="Verdana"/>
                <w:sz w:val="20"/>
                <w:szCs w:val="20"/>
                <w:lang w:val="en-GB"/>
              </w:rPr>
            </w:pPr>
          </w:p>
          <w:p w:rsidR="00482D2A"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5"/>
                  <w:enabled/>
                  <w:calcOnExit w:val="0"/>
                  <w:checkBox>
                    <w:sizeAuto/>
                    <w:default w:val="0"/>
                  </w:checkBox>
                </w:ffData>
              </w:fldChar>
            </w:r>
            <w:bookmarkStart w:id="9" w:name="Check5"/>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9"/>
            <w:r>
              <w:rPr>
                <w:rFonts w:ascii="Verdana" w:hAnsi="Verdana"/>
                <w:noProof/>
                <w:sz w:val="20"/>
              </w:rPr>
              <w:t xml:space="preserve"> 1 </w:t>
            </w:r>
            <w:r w:rsidR="00482D2A" w:rsidRPr="002F610D">
              <w:rPr>
                <w:rFonts w:ascii="Verdana" w:hAnsi="Verdana"/>
                <w:noProof/>
                <w:sz w:val="20"/>
              </w:rPr>
              <w:t>The development, maintenance and operation by the DNO Parties and IDNO Parties of efficient, co-ordinated, and economical Distribution Networks</w:t>
            </w:r>
          </w:p>
          <w:p w:rsidR="00482D2A" w:rsidRP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6"/>
                  <w:enabled/>
                  <w:calcOnExit w:val="0"/>
                  <w:checkBox>
                    <w:sizeAuto/>
                    <w:default w:val="0"/>
                  </w:checkBox>
                </w:ffData>
              </w:fldChar>
            </w:r>
            <w:bookmarkStart w:id="10" w:name="Check6"/>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10"/>
            <w:r>
              <w:rPr>
                <w:rFonts w:ascii="Verdana" w:hAnsi="Verdana"/>
                <w:noProof/>
                <w:sz w:val="20"/>
              </w:rPr>
              <w:t xml:space="preserve"> 2 </w:t>
            </w:r>
            <w:r w:rsidR="00482D2A" w:rsidRPr="002F610D">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2F610D" w:rsidRDefault="00F365E0" w:rsidP="00F365E0">
            <w:pPr>
              <w:pStyle w:val="BodyText"/>
              <w:spacing w:after="120"/>
              <w:ind w:left="546" w:hanging="546"/>
              <w:rPr>
                <w:rFonts w:ascii="Verdana" w:hAnsi="Verdana"/>
                <w:noProof/>
                <w:sz w:val="20"/>
              </w:rPr>
            </w:pPr>
            <w:r>
              <w:rPr>
                <w:rFonts w:ascii="Verdana" w:hAnsi="Verdana"/>
                <w:noProof/>
                <w:sz w:val="20"/>
              </w:rPr>
              <w:fldChar w:fldCharType="begin">
                <w:ffData>
                  <w:name w:val="Check7"/>
                  <w:enabled/>
                  <w:calcOnExit w:val="0"/>
                  <w:checkBox>
                    <w:sizeAuto/>
                    <w:default w:val="0"/>
                  </w:checkBox>
                </w:ffData>
              </w:fldChar>
            </w:r>
            <w:bookmarkStart w:id="11" w:name="Check7"/>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11"/>
            <w:r>
              <w:rPr>
                <w:rFonts w:ascii="Verdana" w:hAnsi="Verdana"/>
                <w:noProof/>
                <w:sz w:val="20"/>
              </w:rPr>
              <w:t xml:space="preserve"> 3 </w:t>
            </w:r>
            <w:r w:rsidR="00482D2A" w:rsidRPr="002F610D">
              <w:rPr>
                <w:rFonts w:ascii="Verdana" w:hAnsi="Verdana"/>
                <w:noProof/>
                <w:sz w:val="20"/>
              </w:rPr>
              <w:t>The efficient discharge by the DNO Parties and IDNO Parties of obligations imposed upon them in their Distribution Licences</w:t>
            </w:r>
          </w:p>
          <w:p w:rsidR="00C9566C" w:rsidRDefault="00F365E0" w:rsidP="00D5524C">
            <w:pPr>
              <w:pStyle w:val="BodyText"/>
              <w:spacing w:after="120"/>
              <w:ind w:left="546" w:hanging="546"/>
              <w:rPr>
                <w:rFonts w:ascii="Verdana" w:hAnsi="Verdana"/>
                <w:noProof/>
                <w:sz w:val="20"/>
              </w:rPr>
            </w:pPr>
            <w:r>
              <w:rPr>
                <w:rFonts w:ascii="Verdana" w:hAnsi="Verdana"/>
                <w:noProof/>
                <w:sz w:val="20"/>
              </w:rPr>
              <w:lastRenderedPageBreak/>
              <w:fldChar w:fldCharType="begin">
                <w:ffData>
                  <w:name w:val="Check8"/>
                  <w:enabled/>
                  <w:calcOnExit w:val="0"/>
                  <w:checkBox>
                    <w:sizeAuto/>
                    <w:default w:val="0"/>
                  </w:checkBox>
                </w:ffData>
              </w:fldChar>
            </w:r>
            <w:bookmarkStart w:id="12" w:name="Check8"/>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bookmarkEnd w:id="12"/>
            <w:r>
              <w:rPr>
                <w:rFonts w:ascii="Verdana" w:hAnsi="Verdana"/>
                <w:noProof/>
                <w:sz w:val="20"/>
              </w:rPr>
              <w:t xml:space="preserve"> 4  </w:t>
            </w:r>
            <w:r w:rsidR="00482D2A" w:rsidRPr="002F610D">
              <w:rPr>
                <w:rFonts w:ascii="Verdana" w:hAnsi="Verdana"/>
                <w:noProof/>
                <w:sz w:val="20"/>
              </w:rPr>
              <w:t>The promotion of efficiency in the implementation and administration of this Agreement</w:t>
            </w:r>
          </w:p>
          <w:p w:rsidR="00C9566C" w:rsidRPr="002F610D" w:rsidRDefault="00C9566C" w:rsidP="00F365E0">
            <w:pPr>
              <w:pStyle w:val="BodyText"/>
              <w:spacing w:after="120"/>
              <w:ind w:left="546" w:hanging="546"/>
              <w:rPr>
                <w:rFonts w:ascii="Verdana" w:hAnsi="Verdana"/>
                <w:noProof/>
                <w:sz w:val="20"/>
              </w:rPr>
            </w:pPr>
            <w:r>
              <w:rPr>
                <w:rFonts w:ascii="Verdana" w:hAnsi="Verdana"/>
                <w:noProof/>
                <w:sz w:val="20"/>
              </w:rPr>
              <w:fldChar w:fldCharType="begin">
                <w:ffData>
                  <w:name w:val="Check8"/>
                  <w:enabled/>
                  <w:calcOnExit w:val="0"/>
                  <w:checkBox>
                    <w:sizeAuto/>
                    <w:default w:val="0"/>
                  </w:checkBox>
                </w:ffData>
              </w:fldChar>
            </w:r>
            <w:r>
              <w:rPr>
                <w:rFonts w:ascii="Verdana" w:hAnsi="Verdana"/>
                <w:noProof/>
                <w:sz w:val="20"/>
              </w:rPr>
              <w:instrText xml:space="preserve"> FORMCHECKBOX </w:instrText>
            </w:r>
            <w:r w:rsidR="00ED0BD9">
              <w:rPr>
                <w:rFonts w:ascii="Verdana" w:hAnsi="Verdana"/>
                <w:noProof/>
                <w:sz w:val="20"/>
              </w:rPr>
            </w:r>
            <w:r w:rsidR="00ED0BD9">
              <w:rPr>
                <w:rFonts w:ascii="Verdana" w:hAnsi="Verdana"/>
                <w:noProof/>
                <w:sz w:val="20"/>
              </w:rPr>
              <w:fldChar w:fldCharType="separate"/>
            </w:r>
            <w:r>
              <w:rPr>
                <w:rFonts w:ascii="Verdana" w:hAnsi="Verdana"/>
                <w:noProof/>
                <w:sz w:val="20"/>
              </w:rPr>
              <w:fldChar w:fldCharType="end"/>
            </w:r>
            <w:r>
              <w:rPr>
                <w:rFonts w:ascii="Verdana" w:hAnsi="Verdana"/>
                <w:noProof/>
                <w:sz w:val="20"/>
              </w:rPr>
              <w:t xml:space="preserve"> 5</w:t>
            </w:r>
            <w:r w:rsidR="00D5524C">
              <w:rPr>
                <w:rFonts w:ascii="Verdana" w:hAnsi="Verdana"/>
                <w:noProof/>
                <w:sz w:val="20"/>
              </w:rPr>
              <w:t xml:space="preserve"> C</w:t>
            </w:r>
            <w:r w:rsidR="009B5042" w:rsidRPr="009B5042">
              <w:rPr>
                <w:rFonts w:ascii="Verdana" w:hAnsi="Verdana"/>
                <w:noProof/>
                <w:sz w:val="20"/>
              </w:rPr>
              <w:t>ompliance with the Regulation on Cross-Border Exchange in Electricity and any relevant legally binding decisions of the European Commission and/or the Agency for the Co-operation of Energy Regulators.</w:t>
            </w:r>
          </w:p>
        </w:tc>
      </w:tr>
      <w:tr w:rsidR="00926767" w:rsidRPr="00576C56" w:rsidTr="009306B4">
        <w:tc>
          <w:tcPr>
            <w:tcW w:w="10620" w:type="dxa"/>
            <w:shd w:val="clear" w:color="auto" w:fill="auto"/>
          </w:tcPr>
          <w:p w:rsidR="00926767" w:rsidRPr="00576C56" w:rsidRDefault="004920C3" w:rsidP="00926767">
            <w:pPr>
              <w:rPr>
                <w:rFonts w:ascii="Verdana" w:hAnsi="Verdana"/>
                <w:b/>
                <w:sz w:val="20"/>
                <w:szCs w:val="20"/>
                <w:lang w:val="en-GB"/>
              </w:rPr>
            </w:pPr>
            <w:r>
              <w:rPr>
                <w:rFonts w:ascii="Verdana" w:hAnsi="Verdana"/>
                <w:b/>
                <w:sz w:val="20"/>
                <w:szCs w:val="20"/>
                <w:lang w:val="en-GB"/>
              </w:rPr>
              <w:lastRenderedPageBreak/>
              <w:t>Detailed r</w:t>
            </w:r>
            <w:r w:rsidR="00926767" w:rsidRPr="00576C56">
              <w:rPr>
                <w:rFonts w:ascii="Verdana" w:hAnsi="Verdana"/>
                <w:b/>
                <w:sz w:val="20"/>
                <w:szCs w:val="20"/>
                <w:lang w:val="en-GB"/>
              </w:rPr>
              <w:t>ationale for better facilitation of the DCUSA Objectives identified above</w:t>
            </w:r>
          </w:p>
        </w:tc>
      </w:tr>
      <w:tr w:rsidR="00926767" w:rsidRPr="00576C56" w:rsidTr="009306B4">
        <w:tc>
          <w:tcPr>
            <w:tcW w:w="10620" w:type="dxa"/>
          </w:tcPr>
          <w:p w:rsidR="00926767" w:rsidRDefault="00926767" w:rsidP="00926767">
            <w:pPr>
              <w:rPr>
                <w:rFonts w:ascii="Verdana" w:hAnsi="Verdana"/>
                <w:sz w:val="20"/>
                <w:szCs w:val="20"/>
                <w:lang w:val="en-GB"/>
              </w:rPr>
            </w:pPr>
          </w:p>
          <w:p w:rsidR="00A15E12" w:rsidRDefault="00A15E12" w:rsidP="00926767">
            <w:pPr>
              <w:rPr>
                <w:rFonts w:ascii="Verdana" w:hAnsi="Verdana"/>
                <w:sz w:val="20"/>
                <w:szCs w:val="20"/>
                <w:lang w:val="en-GB"/>
              </w:rPr>
            </w:pPr>
            <w:r>
              <w:rPr>
                <w:rFonts w:ascii="Verdana" w:hAnsi="Verdana"/>
                <w:sz w:val="20"/>
                <w:szCs w:val="20"/>
                <w:lang w:val="en-GB"/>
              </w:rPr>
              <w:t>[See Guidance Note 10]</w:t>
            </w:r>
          </w:p>
          <w:p w:rsidR="00A15E12" w:rsidRPr="00576C56" w:rsidRDefault="00A15E12" w:rsidP="00926767">
            <w:pPr>
              <w:rPr>
                <w:rFonts w:ascii="Verdana" w:hAnsi="Verdana"/>
                <w:sz w:val="20"/>
                <w:szCs w:val="20"/>
                <w:lang w:val="en-GB"/>
              </w:rPr>
            </w:pPr>
          </w:p>
          <w:p w:rsidR="00926767" w:rsidRDefault="002B42F9" w:rsidP="00926767">
            <w:pPr>
              <w:rPr>
                <w:rFonts w:ascii="Verdana" w:hAnsi="Verdana"/>
                <w:sz w:val="20"/>
                <w:szCs w:val="20"/>
                <w:lang w:val="en-GB"/>
              </w:rPr>
            </w:pPr>
            <w:r>
              <w:rPr>
                <w:rFonts w:ascii="Verdana" w:hAnsi="Verdana"/>
                <w:sz w:val="20"/>
                <w:szCs w:val="20"/>
                <w:u w:val="single"/>
                <w:lang w:val="en-GB"/>
              </w:rPr>
              <w:t>Charging</w:t>
            </w:r>
            <w:r w:rsidRPr="00576C56">
              <w:rPr>
                <w:rFonts w:ascii="Verdana" w:hAnsi="Verdana"/>
                <w:sz w:val="20"/>
                <w:szCs w:val="20"/>
                <w:u w:val="single"/>
                <w:lang w:val="en-GB"/>
              </w:rPr>
              <w:t xml:space="preserve"> </w:t>
            </w:r>
            <w:r w:rsidR="00926767" w:rsidRPr="00576C56">
              <w:rPr>
                <w:rFonts w:ascii="Verdana" w:hAnsi="Verdana"/>
                <w:sz w:val="20"/>
                <w:szCs w:val="20"/>
                <w:u w:val="single"/>
                <w:lang w:val="en-GB"/>
              </w:rPr>
              <w:t>Objectives</w:t>
            </w:r>
            <w:r w:rsidR="00926767" w:rsidRPr="00576C56">
              <w:rPr>
                <w:rFonts w:ascii="Verdana" w:hAnsi="Verdana"/>
                <w:sz w:val="20"/>
                <w:szCs w:val="20"/>
                <w:lang w:val="en-GB"/>
              </w:rPr>
              <w:t>:</w:t>
            </w:r>
          </w:p>
          <w:p w:rsidR="00482D2A" w:rsidRDefault="00482D2A" w:rsidP="00926767">
            <w:pPr>
              <w:rPr>
                <w:rFonts w:ascii="Verdana" w:hAnsi="Verdana"/>
                <w:sz w:val="20"/>
                <w:szCs w:val="20"/>
                <w:lang w:val="en-GB"/>
              </w:rPr>
            </w:pPr>
          </w:p>
          <w:p w:rsidR="00482D2A" w:rsidRPr="00576C56" w:rsidRDefault="00482D2A" w:rsidP="00926767">
            <w:pPr>
              <w:rPr>
                <w:rFonts w:ascii="Verdana" w:hAnsi="Verdana"/>
                <w:sz w:val="20"/>
                <w:szCs w:val="20"/>
                <w:lang w:val="en-GB"/>
              </w:rPr>
            </w:pPr>
          </w:p>
          <w:p w:rsidR="00482D2A" w:rsidRPr="00576C56" w:rsidRDefault="00482D2A" w:rsidP="00482D2A">
            <w:pPr>
              <w:rPr>
                <w:rFonts w:ascii="Verdana" w:hAnsi="Verdana"/>
                <w:sz w:val="20"/>
                <w:szCs w:val="20"/>
                <w:lang w:val="en-GB"/>
              </w:rPr>
            </w:pPr>
            <w:r w:rsidRPr="00576C56">
              <w:rPr>
                <w:rFonts w:ascii="Verdana" w:hAnsi="Verdana"/>
                <w:sz w:val="20"/>
                <w:szCs w:val="20"/>
                <w:u w:val="single"/>
                <w:lang w:val="en-GB"/>
              </w:rPr>
              <w:t>General Objectives</w:t>
            </w:r>
            <w:r w:rsidRPr="00576C56">
              <w:rPr>
                <w:rFonts w:ascii="Verdana" w:hAnsi="Verdana"/>
                <w:sz w:val="20"/>
                <w:szCs w:val="20"/>
                <w:lang w:val="en-GB"/>
              </w:rPr>
              <w:t>:</w:t>
            </w:r>
          </w:p>
          <w:p w:rsidR="00926767" w:rsidRPr="00576C56" w:rsidRDefault="00926767" w:rsidP="00926767">
            <w:pPr>
              <w:rPr>
                <w:rFonts w:ascii="Verdana" w:hAnsi="Verdana"/>
                <w:b/>
                <w:sz w:val="20"/>
                <w:szCs w:val="20"/>
                <w:lang w:val="en-GB"/>
              </w:rPr>
            </w:pPr>
          </w:p>
          <w:p w:rsidR="00926767" w:rsidRPr="00576C56" w:rsidRDefault="00926767" w:rsidP="00926767">
            <w:pPr>
              <w:rPr>
                <w:rFonts w:ascii="Verdana" w:hAnsi="Verdana"/>
                <w:b/>
                <w:sz w:val="20"/>
                <w:szCs w:val="20"/>
                <w:lang w:val="en-GB"/>
              </w:rPr>
            </w:pPr>
          </w:p>
        </w:tc>
      </w:tr>
      <w:tr w:rsidR="00926767" w:rsidRPr="00576C56" w:rsidTr="009306B4">
        <w:tc>
          <w:tcPr>
            <w:tcW w:w="10620" w:type="dxa"/>
            <w:shd w:val="clear" w:color="auto" w:fill="86AD82"/>
          </w:tcPr>
          <w:p w:rsidR="00926767" w:rsidRPr="00FE72C4" w:rsidRDefault="00851FCD" w:rsidP="009250F8">
            <w:pPr>
              <w:rPr>
                <w:rFonts w:ascii="Verdana" w:hAnsi="Verdana"/>
                <w:color w:val="FFFFFF"/>
                <w:sz w:val="20"/>
                <w:szCs w:val="20"/>
                <w:lang w:val="en-GB"/>
              </w:rPr>
            </w:pPr>
            <w:r w:rsidRPr="00FE72C4">
              <w:rPr>
                <w:rFonts w:ascii="Verdana" w:hAnsi="Verdana"/>
                <w:b/>
                <w:color w:val="FFFFFF"/>
                <w:sz w:val="20"/>
                <w:szCs w:val="20"/>
                <w:lang w:val="en-GB"/>
              </w:rPr>
              <w:t>Has this issue been discussed at any other industry forums</w:t>
            </w:r>
            <w:r w:rsidR="003253EA" w:rsidRPr="00FE72C4">
              <w:rPr>
                <w:rFonts w:ascii="Verdana" w:hAnsi="Verdana"/>
                <w:b/>
                <w:color w:val="FFFFFF"/>
                <w:sz w:val="20"/>
                <w:szCs w:val="20"/>
                <w:lang w:val="en-GB"/>
              </w:rPr>
              <w:t>?</w:t>
            </w:r>
            <w:r w:rsidR="009250F8" w:rsidRPr="00FE72C4">
              <w:rPr>
                <w:rFonts w:ascii="Verdana" w:hAnsi="Verdana"/>
                <w:b/>
                <w:color w:val="FFFFFF"/>
                <w:sz w:val="20"/>
                <w:szCs w:val="20"/>
                <w:lang w:val="en-GB"/>
              </w:rPr>
              <w:t xml:space="preserve"> I</w:t>
            </w:r>
            <w:r w:rsidRPr="00FE72C4">
              <w:rPr>
                <w:rFonts w:ascii="Verdana" w:hAnsi="Verdana"/>
                <w:b/>
                <w:color w:val="FFFFFF"/>
                <w:sz w:val="20"/>
                <w:szCs w:val="20"/>
                <w:lang w:val="en-GB"/>
              </w:rPr>
              <w:t xml:space="preserve">f so please </w:t>
            </w:r>
            <w:r w:rsidR="000215B1" w:rsidRPr="00FE72C4">
              <w:rPr>
                <w:rFonts w:ascii="Verdana" w:hAnsi="Verdana"/>
                <w:b/>
                <w:color w:val="FFFFFF"/>
                <w:sz w:val="20"/>
                <w:szCs w:val="20"/>
                <w:lang w:val="en-GB"/>
              </w:rPr>
              <w:t xml:space="preserve">specify and </w:t>
            </w:r>
            <w:r w:rsidRPr="00FE72C4">
              <w:rPr>
                <w:rFonts w:ascii="Verdana" w:hAnsi="Verdana"/>
                <w:b/>
                <w:color w:val="FFFFFF"/>
                <w:sz w:val="20"/>
                <w:szCs w:val="20"/>
                <w:lang w:val="en-GB"/>
              </w:rPr>
              <w:t xml:space="preserve">provide </w:t>
            </w:r>
            <w:r w:rsidR="008238CC" w:rsidRPr="00FE72C4">
              <w:rPr>
                <w:rFonts w:ascii="Verdana" w:hAnsi="Verdana"/>
                <w:b/>
                <w:color w:val="FFFFFF"/>
                <w:sz w:val="20"/>
                <w:szCs w:val="20"/>
                <w:lang w:val="en-GB"/>
              </w:rPr>
              <w:t>supporting documentation</w:t>
            </w:r>
          </w:p>
        </w:tc>
      </w:tr>
      <w:tr w:rsidR="00926767" w:rsidRPr="00576C56" w:rsidTr="009306B4">
        <w:tc>
          <w:tcPr>
            <w:tcW w:w="10620" w:type="dxa"/>
          </w:tcPr>
          <w:p w:rsidR="00926767" w:rsidRDefault="0035219A" w:rsidP="00926767">
            <w:pPr>
              <w:rPr>
                <w:rFonts w:ascii="Verdana" w:hAnsi="Verdana"/>
                <w:sz w:val="20"/>
                <w:szCs w:val="20"/>
                <w:lang w:val="en-GB"/>
              </w:rPr>
            </w:pPr>
            <w:r>
              <w:rPr>
                <w:rFonts w:ascii="Verdana" w:hAnsi="Verdana"/>
                <w:sz w:val="20"/>
                <w:szCs w:val="20"/>
                <w:lang w:val="en-GB"/>
              </w:rPr>
              <w:t xml:space="preserve"> This CP has been discussed and developed in the TRAS Expert Group</w:t>
            </w:r>
          </w:p>
          <w:p w:rsidR="00926767" w:rsidRDefault="00926767" w:rsidP="00926767">
            <w:pPr>
              <w:rPr>
                <w:rFonts w:ascii="Verdana" w:hAnsi="Verdana"/>
                <w:sz w:val="20"/>
                <w:szCs w:val="20"/>
                <w:lang w:val="en-GB"/>
              </w:rPr>
            </w:pPr>
          </w:p>
          <w:p w:rsidR="00926767" w:rsidRPr="00576C56" w:rsidRDefault="00926767" w:rsidP="00926767">
            <w:pPr>
              <w:rPr>
                <w:rFonts w:ascii="Verdana" w:hAnsi="Verdana"/>
                <w:sz w:val="20"/>
                <w:szCs w:val="20"/>
                <w:lang w:val="en-GB"/>
              </w:rPr>
            </w:pPr>
          </w:p>
        </w:tc>
      </w:tr>
    </w:tbl>
    <w:p w:rsidR="0000717B" w:rsidRDefault="0000717B" w:rsidP="002F610D">
      <w:pPr>
        <w:rPr>
          <w:rFonts w:ascii="Verdana" w:hAnsi="Verdana"/>
          <w:sz w:val="20"/>
          <w:szCs w:val="20"/>
          <w:lang w:val="en-GB"/>
        </w:rPr>
      </w:pPr>
    </w:p>
    <w:p w:rsidR="0000717B" w:rsidRPr="0095081A" w:rsidRDefault="00926767" w:rsidP="00B32323">
      <w:pPr>
        <w:ind w:hanging="1080"/>
        <w:rPr>
          <w:rFonts w:ascii="Verdana" w:hAnsi="Verdana"/>
          <w:b/>
          <w:sz w:val="20"/>
          <w:szCs w:val="20"/>
          <w:lang w:val="en-GB"/>
        </w:rPr>
      </w:pPr>
      <w:r>
        <w:rPr>
          <w:rFonts w:ascii="Verdana" w:hAnsi="Verdana"/>
          <w:b/>
          <w:sz w:val="20"/>
          <w:szCs w:val="20"/>
          <w:lang w:val="en-GB"/>
        </w:rPr>
        <w:t>PART D</w:t>
      </w:r>
      <w:r w:rsidR="00B32323">
        <w:rPr>
          <w:rFonts w:ascii="Verdana" w:hAnsi="Verdana"/>
          <w:b/>
          <w:sz w:val="20"/>
          <w:szCs w:val="20"/>
          <w:lang w:val="en-GB"/>
        </w:rPr>
        <w:t xml:space="preserve"> </w:t>
      </w:r>
      <w:r w:rsidR="00D62C32">
        <w:rPr>
          <w:rFonts w:ascii="Verdana" w:hAnsi="Verdana"/>
          <w:b/>
          <w:sz w:val="20"/>
          <w:szCs w:val="20"/>
          <w:lang w:val="en-GB"/>
        </w:rPr>
        <w:t>–</w:t>
      </w:r>
      <w:r w:rsidR="00B32323">
        <w:rPr>
          <w:rFonts w:ascii="Verdana" w:hAnsi="Verdana"/>
          <w:b/>
          <w:sz w:val="20"/>
          <w:szCs w:val="20"/>
          <w:lang w:val="en-GB"/>
        </w:rPr>
        <w:t xml:space="preserve"> </w:t>
      </w:r>
      <w:r w:rsidR="0000717B" w:rsidRPr="0095081A">
        <w:rPr>
          <w:rFonts w:ascii="Verdana" w:hAnsi="Verdana"/>
          <w:b/>
          <w:sz w:val="20"/>
          <w:szCs w:val="20"/>
          <w:lang w:val="en-GB"/>
        </w:rPr>
        <w:t>GUIDANCE NOTES FOR COMPLETING THE FORM</w:t>
      </w:r>
    </w:p>
    <w:p w:rsidR="009561B5" w:rsidRDefault="009561B5" w:rsidP="009561B5">
      <w:pPr>
        <w:ind w:left="-993"/>
        <w:rPr>
          <w:rFonts w:ascii="Verdana" w:hAnsi="Verdana"/>
          <w:sz w:val="20"/>
          <w:szCs w:val="20"/>
          <w:lang w:val="en-GB"/>
        </w:rPr>
      </w:pPr>
    </w:p>
    <w:p w:rsidR="009561B5" w:rsidRPr="0000717B" w:rsidRDefault="009561B5" w:rsidP="009561B5">
      <w:pPr>
        <w:ind w:left="-993"/>
        <w:rPr>
          <w:rFonts w:ascii="Verdana" w:hAnsi="Verdana"/>
          <w:sz w:val="20"/>
          <w:szCs w:val="20"/>
          <w:lang w:val="en-GB"/>
        </w:rPr>
      </w:pPr>
      <w:r>
        <w:rPr>
          <w:rFonts w:ascii="Verdana" w:hAnsi="Verdana"/>
          <w:sz w:val="20"/>
          <w:szCs w:val="20"/>
          <w:lang w:val="en-GB"/>
        </w:rPr>
        <w:t>Guidelines for Working Group Members and Working Group Terms of Reference are available on the DCUSA Website and provide more information about the progression of the Change Process. www.dcusa.co.uk</w:t>
      </w:r>
    </w:p>
    <w:p w:rsidR="0000717B" w:rsidRPr="00FE72C4" w:rsidRDefault="0000717B" w:rsidP="0000717B">
      <w:pPr>
        <w:rPr>
          <w:rFonts w:ascii="Verdana" w:hAnsi="Verdana"/>
          <w:color w:val="FFFFFF"/>
          <w:sz w:val="20"/>
          <w:szCs w:val="20"/>
          <w:lang w:val="en-GB"/>
        </w:rPr>
      </w:pPr>
    </w:p>
    <w:tbl>
      <w:tblPr>
        <w:tblW w:w="10578" w:type="dxa"/>
        <w:tblInd w:w="-972"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tblLook w:val="01E0" w:firstRow="1" w:lastRow="1" w:firstColumn="1" w:lastColumn="1" w:noHBand="0" w:noVBand="0"/>
      </w:tblPr>
      <w:tblGrid>
        <w:gridCol w:w="796"/>
        <w:gridCol w:w="3350"/>
        <w:gridCol w:w="6432"/>
      </w:tblGrid>
      <w:tr w:rsidR="006930CE" w:rsidRPr="00FE72C4" w:rsidTr="009306B4">
        <w:tc>
          <w:tcPr>
            <w:tcW w:w="796" w:type="dxa"/>
            <w:shd w:val="clear" w:color="auto" w:fill="86AD82"/>
          </w:tcPr>
          <w:p w:rsidR="00A15E12" w:rsidRPr="00FE72C4" w:rsidRDefault="00A15E12" w:rsidP="0000717B">
            <w:pPr>
              <w:rPr>
                <w:rFonts w:ascii="Verdana" w:hAnsi="Verdana"/>
                <w:b/>
                <w:color w:val="FFFFFF"/>
                <w:sz w:val="20"/>
                <w:szCs w:val="20"/>
                <w:lang w:val="en-GB"/>
              </w:rPr>
            </w:pPr>
            <w:r w:rsidRPr="00FE72C4">
              <w:rPr>
                <w:rFonts w:ascii="Verdana" w:hAnsi="Verdana"/>
                <w:b/>
                <w:color w:val="FFFFFF"/>
                <w:sz w:val="20"/>
                <w:szCs w:val="20"/>
                <w:lang w:val="en-GB"/>
              </w:rPr>
              <w:t>Ref</w:t>
            </w:r>
          </w:p>
        </w:tc>
        <w:tc>
          <w:tcPr>
            <w:tcW w:w="3350" w:type="dxa"/>
            <w:shd w:val="clear" w:color="auto" w:fill="86AD82"/>
          </w:tcPr>
          <w:p w:rsidR="00A15E12" w:rsidRPr="00FE72C4" w:rsidRDefault="00A15E12" w:rsidP="0000717B">
            <w:pPr>
              <w:rPr>
                <w:rFonts w:ascii="Verdana" w:hAnsi="Verdana"/>
                <w:b/>
                <w:color w:val="FFFFFF"/>
                <w:sz w:val="20"/>
                <w:szCs w:val="20"/>
                <w:lang w:val="en-GB"/>
              </w:rPr>
            </w:pPr>
            <w:r w:rsidRPr="00FE72C4">
              <w:rPr>
                <w:rFonts w:ascii="Verdana" w:hAnsi="Verdana"/>
                <w:b/>
                <w:color w:val="FFFFFF"/>
                <w:sz w:val="20"/>
                <w:szCs w:val="20"/>
                <w:lang w:val="en-GB"/>
              </w:rPr>
              <w:t>Data Field</w:t>
            </w:r>
          </w:p>
          <w:p w:rsidR="00A15E12" w:rsidRPr="00FE72C4" w:rsidRDefault="00A15E12" w:rsidP="0000717B">
            <w:pPr>
              <w:rPr>
                <w:rFonts w:ascii="Verdana" w:hAnsi="Verdana"/>
                <w:b/>
                <w:color w:val="FFFFFF"/>
                <w:sz w:val="20"/>
                <w:szCs w:val="20"/>
                <w:lang w:val="en-GB"/>
              </w:rPr>
            </w:pPr>
          </w:p>
        </w:tc>
        <w:tc>
          <w:tcPr>
            <w:tcW w:w="6432" w:type="dxa"/>
            <w:shd w:val="clear" w:color="auto" w:fill="86AD82"/>
          </w:tcPr>
          <w:p w:rsidR="00A15E12" w:rsidRPr="00FE72C4" w:rsidRDefault="00A15E12" w:rsidP="0000717B">
            <w:pPr>
              <w:rPr>
                <w:rFonts w:ascii="Verdana" w:hAnsi="Verdana"/>
                <w:b/>
                <w:color w:val="FFFFFF"/>
                <w:sz w:val="20"/>
                <w:szCs w:val="20"/>
                <w:lang w:val="en-GB"/>
              </w:rPr>
            </w:pPr>
            <w:r w:rsidRPr="00FE72C4">
              <w:rPr>
                <w:rFonts w:ascii="Verdana" w:hAnsi="Verdana"/>
                <w:b/>
                <w:color w:val="FFFFFF"/>
                <w:sz w:val="20"/>
                <w:szCs w:val="20"/>
                <w:lang w:val="en-GB"/>
              </w:rPr>
              <w:t>Guidance</w:t>
            </w:r>
          </w:p>
        </w:tc>
      </w:tr>
      <w:tr w:rsidR="00A15E12" w:rsidRPr="00576C56" w:rsidTr="00FE72C4">
        <w:tc>
          <w:tcPr>
            <w:tcW w:w="796" w:type="dxa"/>
            <w:shd w:val="clear" w:color="auto" w:fill="FFFFFF"/>
          </w:tcPr>
          <w:p w:rsidR="00A15E12" w:rsidRPr="00576C56" w:rsidRDefault="00A15E12" w:rsidP="0000717B">
            <w:pPr>
              <w:rPr>
                <w:rFonts w:ascii="Verdana" w:hAnsi="Verdana"/>
                <w:b/>
                <w:sz w:val="20"/>
                <w:szCs w:val="20"/>
                <w:lang w:val="en-GB"/>
              </w:rPr>
            </w:pPr>
            <w:r>
              <w:rPr>
                <w:rFonts w:ascii="Verdana" w:hAnsi="Verdana"/>
                <w:b/>
                <w:sz w:val="20"/>
                <w:szCs w:val="20"/>
                <w:lang w:val="en-GB"/>
              </w:rPr>
              <w:t>1</w:t>
            </w:r>
          </w:p>
        </w:tc>
        <w:tc>
          <w:tcPr>
            <w:tcW w:w="3350" w:type="dxa"/>
            <w:shd w:val="clear" w:color="auto" w:fill="FFFFFF"/>
          </w:tcPr>
          <w:p w:rsidR="00A15E12" w:rsidRPr="00576C56" w:rsidRDefault="00A15E12" w:rsidP="0000717B">
            <w:pPr>
              <w:rPr>
                <w:rFonts w:ascii="Verdana" w:hAnsi="Verdana"/>
                <w:b/>
                <w:sz w:val="20"/>
                <w:szCs w:val="20"/>
                <w:lang w:val="en-GB"/>
              </w:rPr>
            </w:pPr>
            <w:r w:rsidRPr="00576C56">
              <w:rPr>
                <w:rFonts w:ascii="Verdana" w:hAnsi="Verdana"/>
                <w:b/>
                <w:sz w:val="20"/>
                <w:szCs w:val="20"/>
                <w:lang w:val="en-GB"/>
              </w:rPr>
              <w:t>Attachments</w:t>
            </w:r>
          </w:p>
          <w:p w:rsidR="00A15E12" w:rsidRPr="00576C56" w:rsidRDefault="00A15E12" w:rsidP="0000717B">
            <w:pPr>
              <w:rPr>
                <w:rFonts w:ascii="Verdana" w:hAnsi="Verdana"/>
                <w:b/>
                <w:sz w:val="20"/>
                <w:szCs w:val="20"/>
                <w:lang w:val="en-GB"/>
              </w:rPr>
            </w:pP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 xml:space="preserve">Append any proposed legal text or supporting documentation in order to better </w:t>
            </w:r>
            <w:r>
              <w:rPr>
                <w:rFonts w:ascii="Verdana" w:hAnsi="Verdana"/>
                <w:sz w:val="20"/>
                <w:szCs w:val="20"/>
                <w:lang w:val="en-GB"/>
              </w:rPr>
              <w:t xml:space="preserve">support / explain </w:t>
            </w:r>
            <w:r w:rsidRPr="00576C56">
              <w:rPr>
                <w:rFonts w:ascii="Verdana" w:hAnsi="Verdana"/>
                <w:sz w:val="20"/>
                <w:szCs w:val="20"/>
                <w:lang w:val="en-GB"/>
              </w:rPr>
              <w:t>the CP.</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t>2</w:t>
            </w:r>
          </w:p>
        </w:tc>
        <w:tc>
          <w:tcPr>
            <w:tcW w:w="3350" w:type="dxa"/>
            <w:shd w:val="clear" w:color="auto" w:fill="FFFFFF"/>
          </w:tcPr>
          <w:p w:rsidR="00A15E12" w:rsidRPr="00576C56" w:rsidRDefault="00A15E12" w:rsidP="009F4454">
            <w:pPr>
              <w:rPr>
                <w:rFonts w:ascii="Verdana" w:hAnsi="Verdana"/>
                <w:b/>
                <w:sz w:val="20"/>
                <w:szCs w:val="20"/>
                <w:lang w:val="en-GB"/>
              </w:rPr>
            </w:pPr>
            <w:r w:rsidRPr="00576C56">
              <w:rPr>
                <w:rFonts w:ascii="Verdana" w:hAnsi="Verdana"/>
                <w:b/>
                <w:sz w:val="20"/>
                <w:szCs w:val="20"/>
                <w:lang w:val="en-GB"/>
              </w:rPr>
              <w:t>Part 1 / Part 2 Matter</w:t>
            </w: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A CP must be categorised as a Part 1 or Part 2 matter in accordance with Clause 10.4.7 of the DCUSA. All Part 1 matters require Authority Consent</w:t>
            </w:r>
            <w:r>
              <w:rPr>
                <w:rFonts w:ascii="Verdana" w:hAnsi="Verdana"/>
                <w:sz w:val="20"/>
                <w:szCs w:val="20"/>
                <w:lang w:val="en-GB"/>
              </w:rPr>
              <w:t>.</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t>3</w:t>
            </w:r>
          </w:p>
        </w:tc>
        <w:tc>
          <w:tcPr>
            <w:tcW w:w="3350" w:type="dxa"/>
            <w:shd w:val="clear" w:color="auto" w:fill="FFFFFF"/>
          </w:tcPr>
          <w:p w:rsidR="00A15E12" w:rsidRPr="00576C56" w:rsidRDefault="00A15E12" w:rsidP="009F4454">
            <w:pPr>
              <w:rPr>
                <w:rFonts w:ascii="Verdana" w:hAnsi="Verdana"/>
                <w:b/>
                <w:sz w:val="20"/>
                <w:szCs w:val="20"/>
                <w:lang w:val="en-GB"/>
              </w:rPr>
            </w:pPr>
            <w:r w:rsidRPr="00576C56">
              <w:rPr>
                <w:rFonts w:ascii="Verdana" w:hAnsi="Verdana"/>
                <w:b/>
                <w:sz w:val="20"/>
                <w:szCs w:val="20"/>
                <w:lang w:val="en-GB"/>
              </w:rPr>
              <w:t>Related Change Proposals</w:t>
            </w: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Indicate if the CP is related to or impacts any CP already in the DCUSA or other industry change process</w:t>
            </w:r>
            <w:r>
              <w:rPr>
                <w:rFonts w:ascii="Verdana" w:hAnsi="Verdana"/>
                <w:sz w:val="20"/>
                <w:szCs w:val="20"/>
                <w:lang w:val="en-GB"/>
              </w:rPr>
              <w:t>.</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t>4</w:t>
            </w:r>
          </w:p>
        </w:tc>
        <w:tc>
          <w:tcPr>
            <w:tcW w:w="3350" w:type="dxa"/>
            <w:shd w:val="clear" w:color="auto" w:fill="FFFFFF"/>
          </w:tcPr>
          <w:p w:rsidR="00A15E12" w:rsidRPr="00576C56" w:rsidRDefault="00A15E12" w:rsidP="009F4454">
            <w:pPr>
              <w:rPr>
                <w:rFonts w:ascii="Verdana" w:hAnsi="Verdana"/>
                <w:b/>
                <w:sz w:val="20"/>
                <w:szCs w:val="20"/>
                <w:lang w:val="en-GB"/>
              </w:rPr>
            </w:pPr>
            <w:r w:rsidRPr="00576C56">
              <w:rPr>
                <w:rFonts w:ascii="Verdana" w:hAnsi="Verdana"/>
                <w:b/>
                <w:sz w:val="20"/>
                <w:szCs w:val="20"/>
                <w:lang w:val="en-GB"/>
              </w:rPr>
              <w:t>Proposed Solution</w:t>
            </w:r>
            <w:r>
              <w:rPr>
                <w:rFonts w:ascii="Verdana" w:hAnsi="Verdana"/>
                <w:b/>
                <w:sz w:val="20"/>
                <w:szCs w:val="20"/>
                <w:lang w:val="en-GB"/>
              </w:rPr>
              <w:t xml:space="preserve"> and Draft Legal Text</w:t>
            </w: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 xml:space="preserve">Outline the proposed solution for addressing the stated intent of the CP. The Change Proposal </w:t>
            </w:r>
            <w:r>
              <w:rPr>
                <w:rFonts w:ascii="Verdana" w:hAnsi="Verdana"/>
                <w:sz w:val="20"/>
                <w:szCs w:val="20"/>
                <w:lang w:val="en-GB"/>
              </w:rPr>
              <w:t>I</w:t>
            </w:r>
            <w:r w:rsidRPr="00576C56">
              <w:rPr>
                <w:rFonts w:ascii="Verdana" w:hAnsi="Verdana"/>
                <w:sz w:val="20"/>
                <w:szCs w:val="20"/>
                <w:lang w:val="en-GB"/>
              </w:rPr>
              <w:t>ntent will take precedence in the event of any inconsistency. A DCUSA Working Group may develop alternative solutions</w:t>
            </w:r>
            <w:r>
              <w:rPr>
                <w:rFonts w:ascii="Verdana" w:hAnsi="Verdana"/>
                <w:sz w:val="20"/>
                <w:szCs w:val="20"/>
                <w:lang w:val="en-GB"/>
              </w:rPr>
              <w:t>.</w:t>
            </w:r>
          </w:p>
          <w:p w:rsidR="00357721" w:rsidRDefault="00357721" w:rsidP="004920C3">
            <w:pPr>
              <w:jc w:val="both"/>
              <w:rPr>
                <w:rFonts w:ascii="Verdana" w:hAnsi="Verdana"/>
                <w:sz w:val="20"/>
                <w:szCs w:val="20"/>
              </w:rPr>
            </w:pPr>
            <w:r>
              <w:rPr>
                <w:rFonts w:ascii="Verdana" w:hAnsi="Verdana"/>
                <w:sz w:val="20"/>
                <w:szCs w:val="20"/>
              </w:rPr>
              <w:t>The</w:t>
            </w:r>
            <w:r w:rsidR="00A15E12" w:rsidRPr="002635F1">
              <w:rPr>
                <w:rFonts w:ascii="Verdana" w:hAnsi="Verdana"/>
                <w:sz w:val="20"/>
                <w:szCs w:val="20"/>
              </w:rPr>
              <w:t xml:space="preserve"> plain English description of the proposed solut</w:t>
            </w:r>
            <w:r w:rsidR="00A15E12" w:rsidRPr="005E7A83">
              <w:rPr>
                <w:rFonts w:ascii="Verdana" w:hAnsi="Verdana"/>
                <w:sz w:val="20"/>
                <w:szCs w:val="20"/>
              </w:rPr>
              <w:t xml:space="preserve">ion </w:t>
            </w:r>
            <w:r w:rsidRPr="005E7A83">
              <w:rPr>
                <w:rFonts w:ascii="Verdana" w:hAnsi="Verdana"/>
                <w:sz w:val="20"/>
                <w:szCs w:val="20"/>
              </w:rPr>
              <w:t>should</w:t>
            </w:r>
            <w:r w:rsidR="00A15E12" w:rsidRPr="005E7A83">
              <w:rPr>
                <w:rFonts w:ascii="Verdana" w:hAnsi="Verdana"/>
                <w:sz w:val="20"/>
                <w:szCs w:val="20"/>
              </w:rPr>
              <w:t xml:space="preserve"> include</w:t>
            </w:r>
            <w:r w:rsidR="00A15E12" w:rsidRPr="002635F1">
              <w:rPr>
                <w:rFonts w:ascii="Verdana" w:hAnsi="Verdana"/>
                <w:sz w:val="20"/>
                <w:szCs w:val="20"/>
              </w:rPr>
              <w:t xml:space="preserve"> the changes or additions to existing DCUSA Clauses (including Clause numbers).</w:t>
            </w:r>
            <w:r w:rsidR="00A15E12">
              <w:rPr>
                <w:rFonts w:ascii="Verdana" w:hAnsi="Verdana"/>
                <w:sz w:val="20"/>
                <w:szCs w:val="20"/>
              </w:rPr>
              <w:t xml:space="preserve"> </w:t>
            </w:r>
          </w:p>
          <w:p w:rsidR="00357721" w:rsidRDefault="00357721" w:rsidP="00357721">
            <w:pPr>
              <w:rPr>
                <w:rFonts w:ascii="Verdana" w:hAnsi="Verdana"/>
                <w:sz w:val="20"/>
                <w:szCs w:val="20"/>
              </w:rPr>
            </w:pPr>
          </w:p>
          <w:p w:rsidR="00357721" w:rsidRDefault="004920C3" w:rsidP="004920C3">
            <w:pPr>
              <w:jc w:val="both"/>
              <w:rPr>
                <w:rFonts w:ascii="Verdana" w:hAnsi="Verdana"/>
                <w:sz w:val="20"/>
                <w:szCs w:val="20"/>
              </w:rPr>
            </w:pPr>
            <w:r>
              <w:rPr>
                <w:rFonts w:ascii="Verdana" w:hAnsi="Verdana"/>
                <w:sz w:val="20"/>
                <w:szCs w:val="20"/>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p w:rsidR="004920C3" w:rsidRPr="00576C56" w:rsidRDefault="004920C3"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lastRenderedPageBreak/>
              <w:t>5</w:t>
            </w:r>
          </w:p>
        </w:tc>
        <w:tc>
          <w:tcPr>
            <w:tcW w:w="3350" w:type="dxa"/>
            <w:shd w:val="clear" w:color="auto" w:fill="FFFFFF"/>
          </w:tcPr>
          <w:p w:rsidR="00A15E12" w:rsidRPr="00576C56" w:rsidRDefault="00A15E12" w:rsidP="009F4454">
            <w:pPr>
              <w:rPr>
                <w:rFonts w:ascii="Verdana" w:hAnsi="Verdana"/>
                <w:b/>
                <w:sz w:val="20"/>
                <w:szCs w:val="20"/>
                <w:lang w:val="en-GB"/>
              </w:rPr>
            </w:pPr>
            <w:r w:rsidRPr="00576C56">
              <w:rPr>
                <w:rFonts w:ascii="Verdana" w:hAnsi="Verdana"/>
                <w:b/>
                <w:sz w:val="20"/>
                <w:szCs w:val="20"/>
                <w:lang w:val="en-GB"/>
              </w:rPr>
              <w:t>Proposed Implementation Date</w:t>
            </w:r>
          </w:p>
        </w:tc>
        <w:tc>
          <w:tcPr>
            <w:tcW w:w="6432" w:type="dxa"/>
            <w:shd w:val="clear" w:color="auto" w:fill="FFFFFF"/>
          </w:tcPr>
          <w:p w:rsidR="00A41D56" w:rsidRDefault="00A15E12" w:rsidP="004920C3">
            <w:pPr>
              <w:jc w:val="both"/>
              <w:rPr>
                <w:rFonts w:ascii="Verdana" w:hAnsi="Verdana"/>
                <w:sz w:val="20"/>
                <w:szCs w:val="20"/>
                <w:lang w:val="en-GB"/>
              </w:rPr>
            </w:pPr>
            <w:r w:rsidRPr="008D5717">
              <w:rPr>
                <w:rFonts w:ascii="Verdana" w:hAnsi="Verdana"/>
                <w:sz w:val="20"/>
                <w:szCs w:val="20"/>
                <w:lang w:val="en-GB"/>
              </w:rPr>
              <w:t>The Change can be implemented in February, June, and November of each year</w:t>
            </w:r>
            <w:r w:rsidR="00B817B1">
              <w:rPr>
                <w:rFonts w:ascii="Verdana" w:hAnsi="Verdana"/>
                <w:sz w:val="20"/>
                <w:szCs w:val="20"/>
                <w:lang w:val="en-GB"/>
              </w:rPr>
              <w:t xml:space="preserve"> or as an extraordinary release</w:t>
            </w:r>
            <w:r w:rsidRPr="008D5717">
              <w:rPr>
                <w:rFonts w:ascii="Verdana" w:hAnsi="Verdana"/>
                <w:sz w:val="20"/>
                <w:szCs w:val="20"/>
                <w:lang w:val="en-GB"/>
              </w:rPr>
              <w:t>.</w:t>
            </w:r>
            <w:r w:rsidR="00123860" w:rsidRPr="008D5717">
              <w:rPr>
                <w:rFonts w:ascii="Verdana" w:hAnsi="Verdana"/>
                <w:sz w:val="20"/>
                <w:szCs w:val="20"/>
                <w:lang w:val="en-GB"/>
              </w:rPr>
              <w:t xml:space="preserve"> </w:t>
            </w:r>
            <w:r w:rsidR="00A41D56">
              <w:rPr>
                <w:rFonts w:ascii="Verdana" w:hAnsi="Verdana"/>
                <w:sz w:val="20"/>
                <w:szCs w:val="20"/>
                <w:lang w:val="en-GB"/>
              </w:rPr>
              <w:t>For Charging Methodology CPs</w:t>
            </w:r>
            <w:r w:rsidR="00B817B1">
              <w:rPr>
                <w:rFonts w:ascii="Verdana" w:hAnsi="Verdana"/>
                <w:sz w:val="20"/>
                <w:szCs w:val="20"/>
                <w:lang w:val="en-GB"/>
              </w:rPr>
              <w:t>,</w:t>
            </w:r>
            <w:r w:rsidR="00A41D56">
              <w:rPr>
                <w:rFonts w:ascii="Verdana" w:hAnsi="Verdana"/>
                <w:sz w:val="20"/>
                <w:szCs w:val="20"/>
                <w:lang w:val="en-GB"/>
              </w:rPr>
              <w:t xml:space="preserve"> select an implementation date which takes in to consideration the deadlines for publishing </w:t>
            </w:r>
            <w:r w:rsidR="00B817B1">
              <w:rPr>
                <w:rFonts w:ascii="Verdana" w:hAnsi="Verdana"/>
                <w:sz w:val="20"/>
                <w:szCs w:val="20"/>
                <w:lang w:val="en-GB"/>
              </w:rPr>
              <w:t>i</w:t>
            </w:r>
            <w:r w:rsidR="00A41D56">
              <w:rPr>
                <w:rFonts w:ascii="Verdana" w:hAnsi="Verdana"/>
                <w:sz w:val="20"/>
                <w:szCs w:val="20"/>
                <w:lang w:val="en-GB"/>
              </w:rPr>
              <w:t xml:space="preserve">ndicative tariffs. </w:t>
            </w:r>
          </w:p>
          <w:p w:rsidR="00A41D56" w:rsidRDefault="00A41D56" w:rsidP="004920C3">
            <w:pPr>
              <w:jc w:val="both"/>
              <w:rPr>
                <w:rFonts w:ascii="Verdana" w:hAnsi="Verdana"/>
                <w:sz w:val="20"/>
                <w:szCs w:val="20"/>
                <w:lang w:val="en-GB"/>
              </w:rPr>
            </w:pPr>
          </w:p>
          <w:p w:rsidR="00A41D56" w:rsidRDefault="00A41D56" w:rsidP="004920C3">
            <w:pPr>
              <w:numPr>
                <w:ilvl w:val="0"/>
                <w:numId w:val="13"/>
              </w:numPr>
              <w:jc w:val="both"/>
              <w:rPr>
                <w:rFonts w:ascii="Verdana" w:hAnsi="Verdana"/>
                <w:sz w:val="20"/>
                <w:szCs w:val="20"/>
                <w:lang w:val="en-GB"/>
              </w:rPr>
            </w:pPr>
            <w:r>
              <w:rPr>
                <w:rFonts w:ascii="Verdana" w:hAnsi="Verdana"/>
                <w:sz w:val="20"/>
                <w:szCs w:val="20"/>
                <w:lang w:val="en-GB"/>
              </w:rPr>
              <w:t xml:space="preserve">Submission of Company indicative tariffs is 31 December of each year.  </w:t>
            </w:r>
          </w:p>
          <w:p w:rsidR="00A41D56" w:rsidRDefault="00A41D56" w:rsidP="004920C3">
            <w:pPr>
              <w:numPr>
                <w:ilvl w:val="0"/>
                <w:numId w:val="13"/>
              </w:numPr>
              <w:jc w:val="both"/>
              <w:rPr>
                <w:rFonts w:ascii="Verdana" w:hAnsi="Verdana"/>
                <w:sz w:val="20"/>
                <w:szCs w:val="20"/>
                <w:lang w:val="en-GB"/>
              </w:rPr>
            </w:pPr>
            <w:r>
              <w:rPr>
                <w:rFonts w:ascii="Verdana" w:hAnsi="Verdana"/>
                <w:sz w:val="20"/>
                <w:szCs w:val="20"/>
                <w:lang w:val="en-GB"/>
              </w:rPr>
              <w:t xml:space="preserve">Final tariffs are published on 1 April of each year. </w:t>
            </w:r>
          </w:p>
          <w:p w:rsidR="00A41D56" w:rsidRDefault="00A41D56" w:rsidP="004920C3">
            <w:pPr>
              <w:jc w:val="both"/>
              <w:rPr>
                <w:rFonts w:ascii="Verdana" w:eastAsia="Calibri" w:hAnsi="Verdana"/>
                <w:sz w:val="20"/>
                <w:szCs w:val="20"/>
                <w:lang w:val="en-GB"/>
              </w:rPr>
            </w:pPr>
          </w:p>
          <w:p w:rsidR="00B817B1" w:rsidRDefault="00A41D56" w:rsidP="004920C3">
            <w:pPr>
              <w:jc w:val="both"/>
              <w:rPr>
                <w:rFonts w:ascii="Verdana" w:hAnsi="Verdana"/>
                <w:sz w:val="20"/>
                <w:szCs w:val="20"/>
                <w:lang w:val="en-GB"/>
              </w:rPr>
            </w:pPr>
            <w:r>
              <w:rPr>
                <w:rFonts w:ascii="Verdana" w:hAnsi="Verdana"/>
                <w:sz w:val="20"/>
                <w:szCs w:val="20"/>
                <w:lang w:val="en-GB"/>
              </w:rPr>
              <w:t xml:space="preserve">Please select an implementation date that provides sufficient time for the change to be incorporated into </w:t>
            </w:r>
            <w:r w:rsidR="00B817B1">
              <w:rPr>
                <w:rFonts w:ascii="Verdana" w:hAnsi="Verdana"/>
                <w:sz w:val="20"/>
                <w:szCs w:val="20"/>
                <w:lang w:val="en-GB"/>
              </w:rPr>
              <w:t xml:space="preserve">the </w:t>
            </w:r>
            <w:r>
              <w:rPr>
                <w:rFonts w:ascii="Verdana" w:hAnsi="Verdana"/>
                <w:sz w:val="20"/>
                <w:szCs w:val="20"/>
                <w:lang w:val="en-GB"/>
              </w:rPr>
              <w:t>appropriate charging model and the DCUSA in order to be reflected within the December indicative tariffs.</w:t>
            </w:r>
            <w:r w:rsidR="00B817B1">
              <w:rPr>
                <w:rFonts w:ascii="Verdana" w:hAnsi="Verdana"/>
                <w:sz w:val="20"/>
                <w:szCs w:val="20"/>
                <w:lang w:val="en-GB"/>
              </w:rPr>
              <w:t xml:space="preserve">  </w:t>
            </w:r>
          </w:p>
          <w:p w:rsidR="00B817B1" w:rsidRDefault="00B817B1" w:rsidP="004920C3">
            <w:pPr>
              <w:jc w:val="both"/>
              <w:rPr>
                <w:rFonts w:ascii="Verdana" w:hAnsi="Verdana"/>
                <w:sz w:val="20"/>
                <w:szCs w:val="20"/>
                <w:lang w:val="en-GB"/>
              </w:rPr>
            </w:pPr>
          </w:p>
          <w:p w:rsidR="00A41D56" w:rsidRPr="008D5717" w:rsidRDefault="00B817B1" w:rsidP="004920C3">
            <w:pPr>
              <w:jc w:val="both"/>
              <w:rPr>
                <w:rFonts w:ascii="Verdana" w:hAnsi="Verdana"/>
                <w:sz w:val="20"/>
                <w:szCs w:val="20"/>
                <w:lang w:val="en-GB"/>
              </w:rPr>
            </w:pPr>
            <w:r>
              <w:rPr>
                <w:rFonts w:ascii="Verdana" w:hAnsi="Verdana"/>
                <w:sz w:val="20"/>
                <w:szCs w:val="20"/>
                <w:lang w:val="en-GB"/>
              </w:rPr>
              <w:t xml:space="preserve">Contact the DCUSA helpdesk for any further information on the releases </w:t>
            </w:r>
            <w:hyperlink r:id="rId15" w:history="1">
              <w:r w:rsidRPr="009819E4">
                <w:rPr>
                  <w:rStyle w:val="Hyperlink"/>
                  <w:rFonts w:ascii="Verdana" w:hAnsi="Verdana"/>
                  <w:sz w:val="20"/>
                  <w:szCs w:val="20"/>
                  <w:lang w:val="en-GB"/>
                </w:rPr>
                <w:t>dcusa@electralink.co.uk</w:t>
              </w:r>
            </w:hyperlink>
            <w:r>
              <w:rPr>
                <w:rFonts w:ascii="Verdana" w:hAnsi="Verdana"/>
                <w:sz w:val="20"/>
                <w:szCs w:val="20"/>
                <w:lang w:val="en-GB"/>
              </w:rPr>
              <w:t>.</w:t>
            </w:r>
          </w:p>
          <w:p w:rsidR="00A15E12" w:rsidRPr="00576C56" w:rsidRDefault="00A15E12" w:rsidP="009F4454">
            <w:pPr>
              <w:rPr>
                <w:rFonts w:ascii="Verdana" w:hAnsi="Verdana"/>
                <w:sz w:val="20"/>
                <w:szCs w:val="20"/>
                <w:lang w:val="en-GB"/>
              </w:rPr>
            </w:pPr>
          </w:p>
        </w:tc>
      </w:tr>
      <w:tr w:rsidR="00A15E12" w:rsidRPr="00576C56" w:rsidTr="00FE72C4">
        <w:tc>
          <w:tcPr>
            <w:tcW w:w="796" w:type="dxa"/>
            <w:shd w:val="clear" w:color="auto" w:fill="FFFFFF"/>
          </w:tcPr>
          <w:p w:rsidR="00A15E12" w:rsidRDefault="00A15E12" w:rsidP="009F4454">
            <w:pPr>
              <w:rPr>
                <w:rFonts w:ascii="Verdana" w:hAnsi="Verdana"/>
                <w:b/>
                <w:sz w:val="20"/>
                <w:szCs w:val="20"/>
                <w:lang w:val="en-GB"/>
              </w:rPr>
            </w:pPr>
            <w:r>
              <w:rPr>
                <w:rFonts w:ascii="Verdana" w:hAnsi="Verdana"/>
                <w:b/>
                <w:sz w:val="20"/>
                <w:szCs w:val="20"/>
                <w:lang w:val="en-GB"/>
              </w:rPr>
              <w:t>6</w:t>
            </w:r>
          </w:p>
        </w:tc>
        <w:tc>
          <w:tcPr>
            <w:tcW w:w="3350"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t>Consideration of Wider Industry Impacts</w:t>
            </w:r>
          </w:p>
        </w:tc>
        <w:tc>
          <w:tcPr>
            <w:tcW w:w="6432" w:type="dxa"/>
            <w:shd w:val="clear" w:color="auto" w:fill="FFFFFF"/>
          </w:tcPr>
          <w:p w:rsidR="00A15E12" w:rsidRDefault="00A15E12" w:rsidP="004920C3">
            <w:pPr>
              <w:jc w:val="both"/>
              <w:rPr>
                <w:rFonts w:ascii="Verdana" w:hAnsi="Verdana"/>
                <w:sz w:val="20"/>
                <w:szCs w:val="20"/>
                <w:lang w:val="en-GB"/>
              </w:rPr>
            </w:pPr>
            <w:r>
              <w:rPr>
                <w:rFonts w:ascii="Verdana" w:hAnsi="Verdana"/>
                <w:sz w:val="20"/>
                <w:szCs w:val="20"/>
                <w:lang w:val="en-GB"/>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9F4454">
            <w:pPr>
              <w:rPr>
                <w:rFonts w:ascii="Verdana" w:hAnsi="Verdana"/>
                <w:b/>
                <w:sz w:val="20"/>
                <w:szCs w:val="20"/>
                <w:lang w:val="en-GB"/>
              </w:rPr>
            </w:pPr>
            <w:r>
              <w:rPr>
                <w:rFonts w:ascii="Verdana" w:hAnsi="Verdana"/>
                <w:b/>
                <w:sz w:val="20"/>
                <w:szCs w:val="20"/>
                <w:lang w:val="en-GB"/>
              </w:rPr>
              <w:t>7</w:t>
            </w:r>
          </w:p>
        </w:tc>
        <w:tc>
          <w:tcPr>
            <w:tcW w:w="3350" w:type="dxa"/>
            <w:shd w:val="clear" w:color="auto" w:fill="FFFFFF"/>
          </w:tcPr>
          <w:p w:rsidR="00A15E12" w:rsidRPr="00576C56" w:rsidRDefault="00A15E12" w:rsidP="009F4454">
            <w:pPr>
              <w:rPr>
                <w:rFonts w:ascii="Verdana" w:hAnsi="Verdana"/>
                <w:b/>
                <w:sz w:val="20"/>
                <w:szCs w:val="20"/>
                <w:lang w:val="en-GB"/>
              </w:rPr>
            </w:pPr>
            <w:r w:rsidRPr="00576C56">
              <w:rPr>
                <w:rFonts w:ascii="Verdana" w:hAnsi="Verdana"/>
                <w:b/>
                <w:sz w:val="20"/>
                <w:szCs w:val="20"/>
                <w:lang w:val="en-GB"/>
              </w:rPr>
              <w:t>Environmental Impact</w:t>
            </w:r>
          </w:p>
          <w:p w:rsidR="00A15E12" w:rsidRPr="00576C56" w:rsidRDefault="00A15E12" w:rsidP="009F4454">
            <w:pPr>
              <w:rPr>
                <w:rFonts w:ascii="Verdana" w:hAnsi="Verdana"/>
                <w:b/>
                <w:sz w:val="20"/>
                <w:szCs w:val="20"/>
                <w:lang w:val="en-GB"/>
              </w:rPr>
            </w:pPr>
          </w:p>
        </w:tc>
        <w:tc>
          <w:tcPr>
            <w:tcW w:w="6432" w:type="dxa"/>
            <w:shd w:val="clear" w:color="auto" w:fill="FFFFFF"/>
          </w:tcPr>
          <w:p w:rsidR="00A15E12" w:rsidRDefault="00A15E12" w:rsidP="004920C3">
            <w:pPr>
              <w:jc w:val="both"/>
              <w:rPr>
                <w:rFonts w:ascii="Verdana" w:hAnsi="Verdana"/>
                <w:sz w:val="20"/>
                <w:szCs w:val="20"/>
                <w:lang w:val="en-GB"/>
              </w:rPr>
            </w:pPr>
            <w:r>
              <w:rPr>
                <w:rFonts w:ascii="Verdana" w:hAnsi="Verdana"/>
                <w:sz w:val="20"/>
                <w:szCs w:val="20"/>
                <w:lang w:val="en-GB"/>
              </w:rPr>
              <w:t>Indicate</w:t>
            </w:r>
            <w:r w:rsidRPr="00506DC8">
              <w:rPr>
                <w:rFonts w:ascii="Verdana" w:hAnsi="Verdana"/>
                <w:sz w:val="20"/>
                <w:szCs w:val="20"/>
                <w:lang w:val="en-GB"/>
              </w:rPr>
              <w:t xml:space="preserve"> whether </w:t>
            </w:r>
            <w:r>
              <w:rPr>
                <w:rFonts w:ascii="Verdana" w:hAnsi="Verdana"/>
                <w:sz w:val="20"/>
                <w:szCs w:val="20"/>
                <w:lang w:val="en-GB"/>
              </w:rPr>
              <w:t xml:space="preserve">it is likely that </w:t>
            </w:r>
            <w:r w:rsidRPr="00506DC8">
              <w:rPr>
                <w:rFonts w:ascii="Verdana" w:hAnsi="Verdana"/>
                <w:sz w:val="20"/>
                <w:szCs w:val="20"/>
                <w:lang w:val="en-GB"/>
              </w:rPr>
              <w:t>there would be a material impact on greenhouse gas emissions as a result of the proposed variation being made</w:t>
            </w:r>
            <w:r>
              <w:rPr>
                <w:rFonts w:ascii="Verdana" w:hAnsi="Verdana"/>
                <w:sz w:val="20"/>
                <w:szCs w:val="20"/>
                <w:lang w:val="en-GB"/>
              </w:rPr>
              <w:t xml:space="preserve">. Please see </w:t>
            </w:r>
            <w:hyperlink r:id="rId16" w:history="1">
              <w:r w:rsidRPr="00886DA7">
                <w:rPr>
                  <w:rStyle w:val="Hyperlink"/>
                  <w:rFonts w:ascii="Verdana" w:hAnsi="Verdana"/>
                  <w:sz w:val="20"/>
                  <w:szCs w:val="20"/>
                  <w:lang w:val="en-GB"/>
                </w:rPr>
                <w:t>Ofgem Guidance</w:t>
              </w:r>
            </w:hyperlink>
            <w:r>
              <w:rPr>
                <w:rFonts w:ascii="Verdana" w:hAnsi="Verdana"/>
                <w:sz w:val="20"/>
                <w:szCs w:val="20"/>
                <w:lang w:val="en-GB"/>
              </w:rPr>
              <w:t>.</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00717B">
            <w:pPr>
              <w:rPr>
                <w:rFonts w:ascii="Verdana" w:hAnsi="Verdana"/>
                <w:b/>
                <w:sz w:val="20"/>
                <w:szCs w:val="20"/>
                <w:lang w:val="en-GB"/>
              </w:rPr>
            </w:pPr>
            <w:r>
              <w:rPr>
                <w:rFonts w:ascii="Verdana" w:hAnsi="Verdana"/>
                <w:b/>
                <w:sz w:val="20"/>
                <w:szCs w:val="20"/>
                <w:lang w:val="en-GB"/>
              </w:rPr>
              <w:t>8</w:t>
            </w:r>
          </w:p>
        </w:tc>
        <w:tc>
          <w:tcPr>
            <w:tcW w:w="3350" w:type="dxa"/>
            <w:shd w:val="clear" w:color="auto" w:fill="FFFFFF"/>
          </w:tcPr>
          <w:p w:rsidR="00A15E12" w:rsidRPr="00576C56" w:rsidRDefault="00C34B7B" w:rsidP="0000717B">
            <w:pPr>
              <w:rPr>
                <w:rFonts w:ascii="Verdana" w:hAnsi="Verdana"/>
                <w:b/>
                <w:sz w:val="20"/>
                <w:szCs w:val="20"/>
                <w:lang w:val="en-GB"/>
              </w:rPr>
            </w:pPr>
            <w:r>
              <w:rPr>
                <w:rFonts w:ascii="Verdana" w:hAnsi="Verdana"/>
                <w:b/>
                <w:sz w:val="20"/>
                <w:szCs w:val="20"/>
                <w:lang w:val="en-GB"/>
              </w:rPr>
              <w:t>Confidentiality</w:t>
            </w:r>
          </w:p>
        </w:tc>
        <w:tc>
          <w:tcPr>
            <w:tcW w:w="6432" w:type="dxa"/>
            <w:shd w:val="clear" w:color="auto" w:fill="FFFFFF"/>
          </w:tcPr>
          <w:p w:rsidR="00A15E12" w:rsidRPr="00576C56" w:rsidRDefault="00A15E12" w:rsidP="004920C3">
            <w:pPr>
              <w:jc w:val="both"/>
              <w:rPr>
                <w:rFonts w:ascii="Verdana" w:hAnsi="Verdana"/>
                <w:sz w:val="20"/>
                <w:szCs w:val="20"/>
                <w:lang w:val="en-GB"/>
              </w:rPr>
            </w:pPr>
            <w:r w:rsidRPr="00576C56">
              <w:rPr>
                <w:rFonts w:ascii="Verdana" w:hAnsi="Verdana"/>
                <w:sz w:val="20"/>
              </w:rPr>
              <w:t xml:space="preserve">Clearly indicate if </w:t>
            </w:r>
            <w:r>
              <w:rPr>
                <w:rFonts w:ascii="Verdana" w:hAnsi="Verdana"/>
                <w:sz w:val="20"/>
              </w:rPr>
              <w:t xml:space="preserve">any </w:t>
            </w:r>
            <w:r>
              <w:rPr>
                <w:rFonts w:ascii="Verdana" w:hAnsi="Verdana"/>
                <w:sz w:val="20"/>
                <w:szCs w:val="20"/>
                <w:lang w:val="en-GB"/>
              </w:rPr>
              <w:t>parts of this Change Proposal Form are to remain c</w:t>
            </w:r>
            <w:r w:rsidRPr="00576C56">
              <w:rPr>
                <w:rFonts w:ascii="Verdana" w:hAnsi="Verdana"/>
                <w:sz w:val="20"/>
                <w:szCs w:val="20"/>
                <w:lang w:val="en-GB"/>
              </w:rPr>
              <w:t>onfidential to DCUSA Panel (and any subsequent DCUSA Working Group)</w:t>
            </w:r>
            <w:r>
              <w:rPr>
                <w:rFonts w:ascii="Verdana" w:hAnsi="Verdana"/>
                <w:sz w:val="20"/>
                <w:szCs w:val="20"/>
                <w:lang w:val="en-GB"/>
              </w:rPr>
              <w:t xml:space="preserve"> and Ofgem</w:t>
            </w:r>
            <w:r w:rsidR="004920C3">
              <w:rPr>
                <w:rFonts w:ascii="Verdana" w:hAnsi="Verdana"/>
                <w:sz w:val="20"/>
                <w:szCs w:val="20"/>
                <w:lang w:val="en-GB"/>
              </w:rPr>
              <w:t>.</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576C56" w:rsidRDefault="00A15E12" w:rsidP="0000717B">
            <w:pPr>
              <w:rPr>
                <w:rFonts w:ascii="Verdana" w:hAnsi="Verdana"/>
                <w:b/>
                <w:sz w:val="20"/>
                <w:szCs w:val="20"/>
                <w:lang w:val="en-GB"/>
              </w:rPr>
            </w:pPr>
            <w:r>
              <w:rPr>
                <w:rFonts w:ascii="Verdana" w:hAnsi="Verdana"/>
                <w:b/>
                <w:sz w:val="20"/>
                <w:szCs w:val="20"/>
                <w:lang w:val="en-GB"/>
              </w:rPr>
              <w:t>9</w:t>
            </w:r>
          </w:p>
        </w:tc>
        <w:tc>
          <w:tcPr>
            <w:tcW w:w="3350" w:type="dxa"/>
            <w:shd w:val="clear" w:color="auto" w:fill="FFFFFF"/>
          </w:tcPr>
          <w:p w:rsidR="00A15E12" w:rsidRPr="00576C56" w:rsidRDefault="00C34B7B" w:rsidP="0000717B">
            <w:pPr>
              <w:rPr>
                <w:rFonts w:ascii="Verdana" w:hAnsi="Verdana"/>
                <w:b/>
                <w:sz w:val="20"/>
                <w:szCs w:val="20"/>
                <w:lang w:val="en-GB"/>
              </w:rPr>
            </w:pPr>
            <w:r>
              <w:rPr>
                <w:rFonts w:ascii="Verdana" w:hAnsi="Verdana"/>
                <w:b/>
                <w:sz w:val="20"/>
                <w:szCs w:val="20"/>
                <w:lang w:val="en-GB"/>
              </w:rPr>
              <w:t>DCUSA General Objectives</w:t>
            </w: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Indicate which of the DCUSA Objectives will be better facilitated by the Change Proposal.</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Pr="00A15E12" w:rsidDel="00122018" w:rsidRDefault="00A15E12" w:rsidP="009F4454">
            <w:pPr>
              <w:rPr>
                <w:rFonts w:ascii="Verdana" w:hAnsi="Verdana"/>
                <w:b/>
                <w:sz w:val="20"/>
                <w:szCs w:val="20"/>
                <w:lang w:val="en-GB"/>
              </w:rPr>
            </w:pPr>
            <w:r w:rsidRPr="00A15E12">
              <w:rPr>
                <w:rFonts w:ascii="Verdana" w:hAnsi="Verdana"/>
                <w:b/>
                <w:sz w:val="20"/>
                <w:szCs w:val="20"/>
                <w:lang w:val="en-GB"/>
              </w:rPr>
              <w:t>1</w:t>
            </w:r>
            <w:r>
              <w:rPr>
                <w:rFonts w:ascii="Verdana" w:hAnsi="Verdana"/>
                <w:b/>
                <w:sz w:val="20"/>
                <w:szCs w:val="20"/>
                <w:lang w:val="en-GB"/>
              </w:rPr>
              <w:t>0</w:t>
            </w:r>
          </w:p>
        </w:tc>
        <w:tc>
          <w:tcPr>
            <w:tcW w:w="3350" w:type="dxa"/>
            <w:shd w:val="clear" w:color="auto" w:fill="FFFFFF"/>
          </w:tcPr>
          <w:p w:rsidR="00A15E12" w:rsidRPr="00576C56" w:rsidRDefault="004920C3" w:rsidP="009F4454">
            <w:pPr>
              <w:rPr>
                <w:rFonts w:ascii="Verdana" w:hAnsi="Verdana"/>
                <w:b/>
                <w:sz w:val="20"/>
                <w:szCs w:val="20"/>
                <w:lang w:val="en-GB"/>
              </w:rPr>
            </w:pPr>
            <w:r>
              <w:rPr>
                <w:rFonts w:ascii="Verdana" w:hAnsi="Verdana"/>
                <w:b/>
                <w:sz w:val="20"/>
                <w:szCs w:val="20"/>
                <w:lang w:val="en-GB"/>
              </w:rPr>
              <w:t xml:space="preserve">Detailed </w:t>
            </w:r>
            <w:r w:rsidR="00A15E12" w:rsidRPr="00576C56">
              <w:rPr>
                <w:rFonts w:ascii="Verdana" w:hAnsi="Verdana"/>
                <w:b/>
                <w:sz w:val="20"/>
                <w:szCs w:val="20"/>
                <w:lang w:val="en-GB"/>
              </w:rPr>
              <w:t>Rationale for DCUSA Objectives</w:t>
            </w:r>
          </w:p>
        </w:tc>
        <w:tc>
          <w:tcPr>
            <w:tcW w:w="6432" w:type="dxa"/>
            <w:shd w:val="clear" w:color="auto" w:fill="FFFFFF"/>
          </w:tcPr>
          <w:p w:rsidR="00A15E12" w:rsidRDefault="00A15E12" w:rsidP="004920C3">
            <w:pPr>
              <w:jc w:val="both"/>
              <w:rPr>
                <w:rFonts w:ascii="Verdana" w:hAnsi="Verdana"/>
                <w:sz w:val="20"/>
              </w:rPr>
            </w:pPr>
            <w:r w:rsidRPr="00576C56">
              <w:rPr>
                <w:rFonts w:ascii="Verdana" w:hAnsi="Verdana"/>
                <w:sz w:val="20"/>
              </w:rPr>
              <w:t xml:space="preserve">Provide </w:t>
            </w:r>
            <w:r w:rsidR="004920C3">
              <w:rPr>
                <w:rFonts w:ascii="Verdana" w:hAnsi="Verdana"/>
                <w:sz w:val="20"/>
              </w:rPr>
              <w:t xml:space="preserve">detailed </w:t>
            </w:r>
            <w:r w:rsidRPr="00576C56">
              <w:rPr>
                <w:rFonts w:ascii="Verdana" w:hAnsi="Verdana"/>
                <w:sz w:val="20"/>
              </w:rPr>
              <w:t>supporting reasons and information (including any initial analysis that supports your views) to demonstrate why the CP will better facilitate each of the DCUSA Objectives identified</w:t>
            </w:r>
            <w:r>
              <w:rPr>
                <w:rFonts w:ascii="Verdana" w:hAnsi="Verdana"/>
                <w:sz w:val="20"/>
              </w:rPr>
              <w:t>.</w:t>
            </w:r>
          </w:p>
          <w:p w:rsidR="00A15E12" w:rsidRPr="00576C56" w:rsidRDefault="00A15E12" w:rsidP="004920C3">
            <w:pPr>
              <w:jc w:val="both"/>
              <w:rPr>
                <w:rFonts w:ascii="Verdana" w:hAnsi="Verdana"/>
                <w:sz w:val="20"/>
                <w:szCs w:val="20"/>
                <w:lang w:val="en-GB"/>
              </w:rPr>
            </w:pPr>
          </w:p>
        </w:tc>
      </w:tr>
      <w:tr w:rsidR="00A15E12" w:rsidRPr="00576C56" w:rsidTr="00FE72C4">
        <w:tc>
          <w:tcPr>
            <w:tcW w:w="796" w:type="dxa"/>
            <w:shd w:val="clear" w:color="auto" w:fill="FFFFFF"/>
          </w:tcPr>
          <w:p w:rsidR="00A15E12" w:rsidRDefault="00A15E12" w:rsidP="002B42F9">
            <w:pPr>
              <w:rPr>
                <w:rFonts w:ascii="Verdana" w:hAnsi="Verdana"/>
                <w:b/>
                <w:sz w:val="20"/>
                <w:szCs w:val="20"/>
                <w:lang w:val="en-GB"/>
              </w:rPr>
            </w:pPr>
            <w:r>
              <w:rPr>
                <w:rFonts w:ascii="Verdana" w:hAnsi="Verdana"/>
                <w:b/>
                <w:sz w:val="20"/>
                <w:szCs w:val="20"/>
                <w:lang w:val="en-GB"/>
              </w:rPr>
              <w:t>11</w:t>
            </w:r>
          </w:p>
        </w:tc>
        <w:tc>
          <w:tcPr>
            <w:tcW w:w="3350" w:type="dxa"/>
            <w:shd w:val="clear" w:color="auto" w:fill="FFFFFF"/>
          </w:tcPr>
          <w:p w:rsidR="00A15E12" w:rsidRPr="00576C56" w:rsidRDefault="00523D48" w:rsidP="002B42F9">
            <w:pPr>
              <w:rPr>
                <w:rFonts w:ascii="Verdana" w:hAnsi="Verdana"/>
                <w:b/>
                <w:sz w:val="20"/>
                <w:szCs w:val="20"/>
                <w:lang w:val="en-GB"/>
              </w:rPr>
            </w:pPr>
            <w:r>
              <w:rPr>
                <w:rFonts w:ascii="Verdana" w:hAnsi="Verdana"/>
                <w:b/>
                <w:sz w:val="20"/>
                <w:szCs w:val="20"/>
                <w:lang w:val="en-GB"/>
              </w:rPr>
              <w:t>DCUSA Charging Objectives</w:t>
            </w:r>
          </w:p>
        </w:tc>
        <w:tc>
          <w:tcPr>
            <w:tcW w:w="6432" w:type="dxa"/>
            <w:shd w:val="clear" w:color="auto" w:fill="FFFFFF"/>
          </w:tcPr>
          <w:p w:rsidR="00A15E12" w:rsidRDefault="00A15E12" w:rsidP="004920C3">
            <w:pPr>
              <w:jc w:val="both"/>
              <w:rPr>
                <w:rFonts w:ascii="Verdana" w:hAnsi="Verdana"/>
                <w:sz w:val="20"/>
                <w:szCs w:val="20"/>
                <w:lang w:val="en-GB"/>
              </w:rPr>
            </w:pPr>
            <w:r w:rsidRPr="00576C56">
              <w:rPr>
                <w:rFonts w:ascii="Verdana" w:hAnsi="Verdana"/>
                <w:sz w:val="20"/>
                <w:szCs w:val="20"/>
                <w:lang w:val="en-GB"/>
              </w:rPr>
              <w:t xml:space="preserve">Indicate which of the DCUSA </w:t>
            </w:r>
            <w:r>
              <w:rPr>
                <w:rFonts w:ascii="Verdana" w:hAnsi="Verdana"/>
                <w:sz w:val="20"/>
                <w:szCs w:val="20"/>
                <w:lang w:val="en-GB"/>
              </w:rPr>
              <w:t xml:space="preserve">Charging </w:t>
            </w:r>
            <w:r w:rsidRPr="00576C56">
              <w:rPr>
                <w:rFonts w:ascii="Verdana" w:hAnsi="Verdana"/>
                <w:sz w:val="20"/>
                <w:szCs w:val="20"/>
                <w:lang w:val="en-GB"/>
              </w:rPr>
              <w:t>Objectives will be better facilitated by the Change Proposal.</w:t>
            </w:r>
            <w:r>
              <w:rPr>
                <w:rFonts w:ascii="Verdana" w:hAnsi="Verdana"/>
                <w:sz w:val="20"/>
                <w:szCs w:val="20"/>
                <w:lang w:val="en-GB"/>
              </w:rPr>
              <w:t xml:space="preserve"> Please note that a CDCM or EDCM change may also facilitate the DCUSA General objectives.</w:t>
            </w:r>
          </w:p>
          <w:p w:rsidR="00A15E12" w:rsidRPr="00576C56" w:rsidRDefault="00A15E12" w:rsidP="004920C3">
            <w:pPr>
              <w:jc w:val="both"/>
              <w:rPr>
                <w:rFonts w:ascii="Verdana" w:hAnsi="Verdana"/>
                <w:sz w:val="20"/>
                <w:szCs w:val="20"/>
                <w:lang w:val="en-GB"/>
              </w:rPr>
            </w:pPr>
          </w:p>
        </w:tc>
      </w:tr>
    </w:tbl>
    <w:p w:rsidR="0000717B" w:rsidRPr="0000717B" w:rsidRDefault="0000717B" w:rsidP="00CE44D2">
      <w:pPr>
        <w:rPr>
          <w:rFonts w:ascii="Verdana" w:hAnsi="Verdana"/>
          <w:sz w:val="20"/>
          <w:szCs w:val="20"/>
          <w:lang w:val="en-GB"/>
        </w:rPr>
      </w:pPr>
    </w:p>
    <w:sectPr w:rsidR="0000717B" w:rsidRPr="0000717B" w:rsidSect="009306B4">
      <w:footerReference w:type="default" r:id="rId1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C0B" w:rsidRDefault="00946C0B" w:rsidP="00DB5112">
      <w:r>
        <w:separator/>
      </w:r>
    </w:p>
  </w:endnote>
  <w:endnote w:type="continuationSeparator" w:id="0">
    <w:p w:rsidR="00946C0B" w:rsidRDefault="00946C0B" w:rsidP="00DB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35E" w:rsidRPr="00583CDE" w:rsidRDefault="00C3335E" w:rsidP="00583CDE">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C0B" w:rsidRDefault="00946C0B" w:rsidP="00DB5112">
      <w:r>
        <w:separator/>
      </w:r>
    </w:p>
  </w:footnote>
  <w:footnote w:type="continuationSeparator" w:id="0">
    <w:p w:rsidR="00946C0B" w:rsidRDefault="00946C0B" w:rsidP="00DB5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3E6"/>
    <w:multiLevelType w:val="hybridMultilevel"/>
    <w:tmpl w:val="4204E8E0"/>
    <w:lvl w:ilvl="0" w:tplc="04090017">
      <w:start w:val="1"/>
      <w:numFmt w:val="lowerLetter"/>
      <w:lvlText w:val="%1)"/>
      <w:lvlJc w:val="left"/>
      <w:pPr>
        <w:tabs>
          <w:tab w:val="num" w:pos="720"/>
        </w:tabs>
        <w:ind w:left="720" w:hanging="360"/>
      </w:pPr>
      <w:rPr>
        <w:rFonts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4FD101C"/>
    <w:multiLevelType w:val="multilevel"/>
    <w:tmpl w:val="030674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1A4FEE"/>
    <w:multiLevelType w:val="hybridMultilevel"/>
    <w:tmpl w:val="3396769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087B"/>
    <w:multiLevelType w:val="multilevel"/>
    <w:tmpl w:val="030674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2472DF"/>
    <w:multiLevelType w:val="multilevel"/>
    <w:tmpl w:val="97E47D7C"/>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D771EDF"/>
    <w:multiLevelType w:val="hybridMultilevel"/>
    <w:tmpl w:val="D798A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C5B2D"/>
    <w:multiLevelType w:val="hybridMultilevel"/>
    <w:tmpl w:val="573E6202"/>
    <w:lvl w:ilvl="0" w:tplc="6308B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9154C"/>
    <w:multiLevelType w:val="hybridMultilevel"/>
    <w:tmpl w:val="4204E8E0"/>
    <w:lvl w:ilvl="0" w:tplc="04090017">
      <w:start w:val="1"/>
      <w:numFmt w:val="lowerLetter"/>
      <w:lvlText w:val="%1)"/>
      <w:lvlJc w:val="left"/>
      <w:pPr>
        <w:tabs>
          <w:tab w:val="num" w:pos="720"/>
        </w:tabs>
        <w:ind w:left="720" w:hanging="360"/>
      </w:pPr>
      <w:rPr>
        <w:rFonts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31165327"/>
    <w:multiLevelType w:val="hybridMultilevel"/>
    <w:tmpl w:val="BBF2EB74"/>
    <w:lvl w:ilvl="0" w:tplc="3B84A1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45314D"/>
    <w:multiLevelType w:val="multilevel"/>
    <w:tmpl w:val="4204E8E0"/>
    <w:lvl w:ilvl="0">
      <w:start w:val="1"/>
      <w:numFmt w:val="lowerLetter"/>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31048F4"/>
    <w:multiLevelType w:val="hybridMultilevel"/>
    <w:tmpl w:val="CD306958"/>
    <w:lvl w:ilvl="0" w:tplc="E1B807A8">
      <w:start w:val="1"/>
      <w:numFmt w:val="decimal"/>
      <w:lvlText w:val="%1"/>
      <w:lvlJc w:val="left"/>
      <w:pPr>
        <w:ind w:left="72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E96C07"/>
    <w:multiLevelType w:val="hybridMultilevel"/>
    <w:tmpl w:val="515A5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ADD71D7"/>
    <w:multiLevelType w:val="multilevel"/>
    <w:tmpl w:val="2534C1C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13" w15:restartNumberingAfterBreak="0">
    <w:nsid w:val="6D6E65E6"/>
    <w:multiLevelType w:val="hybridMultilevel"/>
    <w:tmpl w:val="CEFE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7"/>
  </w:num>
  <w:num w:numId="6">
    <w:abstractNumId w:val="10"/>
  </w:num>
  <w:num w:numId="7">
    <w:abstractNumId w:val="6"/>
  </w:num>
  <w:num w:numId="8">
    <w:abstractNumId w:val="8"/>
  </w:num>
  <w:num w:numId="9">
    <w:abstractNumId w:val="12"/>
  </w:num>
  <w:num w:numId="10">
    <w:abstractNumId w:val="3"/>
  </w:num>
  <w:num w:numId="11">
    <w:abstractNumId w:val="1"/>
  </w:num>
  <w:num w:numId="12">
    <w:abstractNumId w:val="13"/>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17B"/>
    <w:rsid w:val="00000037"/>
    <w:rsid w:val="0000717B"/>
    <w:rsid w:val="000215B1"/>
    <w:rsid w:val="00050ACE"/>
    <w:rsid w:val="00073B23"/>
    <w:rsid w:val="00077168"/>
    <w:rsid w:val="00081321"/>
    <w:rsid w:val="00085DFC"/>
    <w:rsid w:val="000D0A74"/>
    <w:rsid w:val="000D239E"/>
    <w:rsid w:val="000D4076"/>
    <w:rsid w:val="000E70DB"/>
    <w:rsid w:val="00120B5B"/>
    <w:rsid w:val="00122018"/>
    <w:rsid w:val="00123860"/>
    <w:rsid w:val="001704D8"/>
    <w:rsid w:val="00177FD6"/>
    <w:rsid w:val="00185594"/>
    <w:rsid w:val="001A4125"/>
    <w:rsid w:val="001B4296"/>
    <w:rsid w:val="001D2454"/>
    <w:rsid w:val="001D72A3"/>
    <w:rsid w:val="001E18CF"/>
    <w:rsid w:val="001E6D48"/>
    <w:rsid w:val="00230760"/>
    <w:rsid w:val="002467A4"/>
    <w:rsid w:val="00257D92"/>
    <w:rsid w:val="002635F1"/>
    <w:rsid w:val="00276735"/>
    <w:rsid w:val="00281428"/>
    <w:rsid w:val="00296A0B"/>
    <w:rsid w:val="00296F13"/>
    <w:rsid w:val="002B1357"/>
    <w:rsid w:val="002B41E2"/>
    <w:rsid w:val="002B42F9"/>
    <w:rsid w:val="002C4140"/>
    <w:rsid w:val="002E7617"/>
    <w:rsid w:val="002F610D"/>
    <w:rsid w:val="00300518"/>
    <w:rsid w:val="00300E9D"/>
    <w:rsid w:val="00301B1B"/>
    <w:rsid w:val="00306C27"/>
    <w:rsid w:val="003253EA"/>
    <w:rsid w:val="00336D42"/>
    <w:rsid w:val="0034141F"/>
    <w:rsid w:val="0035219A"/>
    <w:rsid w:val="003522F0"/>
    <w:rsid w:val="00353552"/>
    <w:rsid w:val="00357721"/>
    <w:rsid w:val="003603F6"/>
    <w:rsid w:val="00374115"/>
    <w:rsid w:val="003758DB"/>
    <w:rsid w:val="00384F80"/>
    <w:rsid w:val="003B6496"/>
    <w:rsid w:val="003C7B7E"/>
    <w:rsid w:val="003D0716"/>
    <w:rsid w:val="003D345C"/>
    <w:rsid w:val="003D3AC4"/>
    <w:rsid w:val="003E0720"/>
    <w:rsid w:val="00422D5C"/>
    <w:rsid w:val="00425382"/>
    <w:rsid w:val="00482D2A"/>
    <w:rsid w:val="00487ADB"/>
    <w:rsid w:val="0049012A"/>
    <w:rsid w:val="004920C3"/>
    <w:rsid w:val="00492A85"/>
    <w:rsid w:val="004A1332"/>
    <w:rsid w:val="004E06FF"/>
    <w:rsid w:val="00506DC8"/>
    <w:rsid w:val="005171A7"/>
    <w:rsid w:val="00520FCB"/>
    <w:rsid w:val="00523D48"/>
    <w:rsid w:val="00547D25"/>
    <w:rsid w:val="00565B3E"/>
    <w:rsid w:val="00575257"/>
    <w:rsid w:val="00576C56"/>
    <w:rsid w:val="00583CDE"/>
    <w:rsid w:val="005A487B"/>
    <w:rsid w:val="005B7AAD"/>
    <w:rsid w:val="005D408F"/>
    <w:rsid w:val="005E7A83"/>
    <w:rsid w:val="005F2166"/>
    <w:rsid w:val="005F6AA6"/>
    <w:rsid w:val="00635163"/>
    <w:rsid w:val="006773F4"/>
    <w:rsid w:val="0068516E"/>
    <w:rsid w:val="006930CE"/>
    <w:rsid w:val="006A32EA"/>
    <w:rsid w:val="006B1DBE"/>
    <w:rsid w:val="006B47B7"/>
    <w:rsid w:val="006B7A2A"/>
    <w:rsid w:val="00704EE9"/>
    <w:rsid w:val="00713FAD"/>
    <w:rsid w:val="00724866"/>
    <w:rsid w:val="00737A6C"/>
    <w:rsid w:val="007520F9"/>
    <w:rsid w:val="0075780C"/>
    <w:rsid w:val="007726F1"/>
    <w:rsid w:val="007A34F7"/>
    <w:rsid w:val="007E01F8"/>
    <w:rsid w:val="007E0E51"/>
    <w:rsid w:val="007F11F7"/>
    <w:rsid w:val="00821C21"/>
    <w:rsid w:val="008238CC"/>
    <w:rsid w:val="00832C2F"/>
    <w:rsid w:val="00837EDF"/>
    <w:rsid w:val="00851FCD"/>
    <w:rsid w:val="00866096"/>
    <w:rsid w:val="008728E0"/>
    <w:rsid w:val="00886DA7"/>
    <w:rsid w:val="00891D9E"/>
    <w:rsid w:val="008A3CFC"/>
    <w:rsid w:val="008A7E38"/>
    <w:rsid w:val="008D5717"/>
    <w:rsid w:val="008D6C4E"/>
    <w:rsid w:val="008E0F6A"/>
    <w:rsid w:val="00921301"/>
    <w:rsid w:val="009250F8"/>
    <w:rsid w:val="00926767"/>
    <w:rsid w:val="009306B4"/>
    <w:rsid w:val="00937F71"/>
    <w:rsid w:val="00946C0B"/>
    <w:rsid w:val="0095081A"/>
    <w:rsid w:val="009561B5"/>
    <w:rsid w:val="00964021"/>
    <w:rsid w:val="00970635"/>
    <w:rsid w:val="00985CFF"/>
    <w:rsid w:val="009869CD"/>
    <w:rsid w:val="009B09AC"/>
    <w:rsid w:val="009B0A48"/>
    <w:rsid w:val="009B4012"/>
    <w:rsid w:val="009B5042"/>
    <w:rsid w:val="009D7ECF"/>
    <w:rsid w:val="009E7739"/>
    <w:rsid w:val="009F4454"/>
    <w:rsid w:val="00A0197E"/>
    <w:rsid w:val="00A159C2"/>
    <w:rsid w:val="00A15E12"/>
    <w:rsid w:val="00A36421"/>
    <w:rsid w:val="00A41D56"/>
    <w:rsid w:val="00A91B44"/>
    <w:rsid w:val="00A95F63"/>
    <w:rsid w:val="00A96C43"/>
    <w:rsid w:val="00AB73A4"/>
    <w:rsid w:val="00AC6064"/>
    <w:rsid w:val="00AD692D"/>
    <w:rsid w:val="00AE3FA0"/>
    <w:rsid w:val="00AF04C9"/>
    <w:rsid w:val="00B07486"/>
    <w:rsid w:val="00B163CA"/>
    <w:rsid w:val="00B25CB7"/>
    <w:rsid w:val="00B32323"/>
    <w:rsid w:val="00B43B59"/>
    <w:rsid w:val="00B53BD9"/>
    <w:rsid w:val="00B817B1"/>
    <w:rsid w:val="00B94A2C"/>
    <w:rsid w:val="00BA2A2D"/>
    <w:rsid w:val="00BB1750"/>
    <w:rsid w:val="00BB4287"/>
    <w:rsid w:val="00BC2C5F"/>
    <w:rsid w:val="00C253DE"/>
    <w:rsid w:val="00C3335E"/>
    <w:rsid w:val="00C34B7B"/>
    <w:rsid w:val="00C4754E"/>
    <w:rsid w:val="00C522B5"/>
    <w:rsid w:val="00C60F37"/>
    <w:rsid w:val="00C84426"/>
    <w:rsid w:val="00C91945"/>
    <w:rsid w:val="00C9566C"/>
    <w:rsid w:val="00CC4350"/>
    <w:rsid w:val="00CD2CF3"/>
    <w:rsid w:val="00CE44D2"/>
    <w:rsid w:val="00D118D0"/>
    <w:rsid w:val="00D33476"/>
    <w:rsid w:val="00D3526C"/>
    <w:rsid w:val="00D4313E"/>
    <w:rsid w:val="00D5524C"/>
    <w:rsid w:val="00D62C32"/>
    <w:rsid w:val="00D837BE"/>
    <w:rsid w:val="00D8589F"/>
    <w:rsid w:val="00D8656A"/>
    <w:rsid w:val="00D94E5D"/>
    <w:rsid w:val="00DB259A"/>
    <w:rsid w:val="00DB5112"/>
    <w:rsid w:val="00DB68B9"/>
    <w:rsid w:val="00DD2F86"/>
    <w:rsid w:val="00DE4B19"/>
    <w:rsid w:val="00E664C4"/>
    <w:rsid w:val="00E75B91"/>
    <w:rsid w:val="00E90108"/>
    <w:rsid w:val="00E92BDD"/>
    <w:rsid w:val="00EA1609"/>
    <w:rsid w:val="00ED0BD9"/>
    <w:rsid w:val="00ED16C9"/>
    <w:rsid w:val="00ED43FE"/>
    <w:rsid w:val="00EF3357"/>
    <w:rsid w:val="00F0694E"/>
    <w:rsid w:val="00F2190D"/>
    <w:rsid w:val="00F34855"/>
    <w:rsid w:val="00F365E0"/>
    <w:rsid w:val="00F5700F"/>
    <w:rsid w:val="00F60683"/>
    <w:rsid w:val="00F72084"/>
    <w:rsid w:val="00F747D9"/>
    <w:rsid w:val="00F76896"/>
    <w:rsid w:val="00FC307E"/>
    <w:rsid w:val="00FE7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31544CF"/>
  <w15:docId w15:val="{3A45A9A4-9E93-41D0-B07D-D323DA45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5219A"/>
    <w:rPr>
      <w:sz w:val="24"/>
      <w:szCs w:val="24"/>
      <w:lang w:val="en-US" w:eastAsia="en-US"/>
    </w:rPr>
  </w:style>
  <w:style w:type="paragraph" w:styleId="Heading1">
    <w:name w:val="heading 1"/>
    <w:basedOn w:val="Normal"/>
    <w:next w:val="Normal"/>
    <w:link w:val="Heading1Char"/>
    <w:qFormat/>
    <w:rsid w:val="009B5042"/>
    <w:pPr>
      <w:keepNext/>
      <w:widowControl w:val="0"/>
      <w:numPr>
        <w:numId w:val="9"/>
      </w:numPr>
      <w:spacing w:after="220"/>
      <w:outlineLvl w:val="0"/>
    </w:pPr>
    <w:rPr>
      <w:b/>
      <w:bCs/>
      <w:kern w:val="32"/>
      <w:szCs w:val="32"/>
      <w:u w:val="single"/>
    </w:rPr>
  </w:style>
  <w:style w:type="paragraph" w:styleId="Heading2">
    <w:name w:val="heading 2"/>
    <w:aliases w:val="level 2,level2"/>
    <w:basedOn w:val="Normal"/>
    <w:next w:val="Normal"/>
    <w:link w:val="Heading2Char"/>
    <w:qFormat/>
    <w:rsid w:val="009B5042"/>
    <w:pPr>
      <w:widowControl w:val="0"/>
      <w:numPr>
        <w:ilvl w:val="1"/>
        <w:numId w:val="9"/>
      </w:numPr>
      <w:spacing w:after="220"/>
      <w:outlineLvl w:val="1"/>
    </w:pPr>
    <w:rPr>
      <w:bCs/>
      <w:iCs/>
      <w:szCs w:val="28"/>
    </w:rPr>
  </w:style>
  <w:style w:type="paragraph" w:styleId="Heading3">
    <w:name w:val="heading 3"/>
    <w:aliases w:val="level 3,level3,Nadpis 3"/>
    <w:basedOn w:val="Normal"/>
    <w:next w:val="Normal"/>
    <w:link w:val="Heading3Char"/>
    <w:qFormat/>
    <w:rsid w:val="009B5042"/>
    <w:pPr>
      <w:widowControl w:val="0"/>
      <w:numPr>
        <w:ilvl w:val="2"/>
        <w:numId w:val="9"/>
      </w:numPr>
      <w:spacing w:after="220"/>
      <w:outlineLvl w:val="2"/>
    </w:pPr>
    <w:rPr>
      <w:bCs/>
      <w:szCs w:val="26"/>
    </w:rPr>
  </w:style>
  <w:style w:type="paragraph" w:styleId="Heading4">
    <w:name w:val="heading 4"/>
    <w:basedOn w:val="Normal"/>
    <w:next w:val="Normal"/>
    <w:link w:val="Heading4Char"/>
    <w:qFormat/>
    <w:rsid w:val="009B5042"/>
    <w:pPr>
      <w:widowControl w:val="0"/>
      <w:numPr>
        <w:ilvl w:val="3"/>
        <w:numId w:val="9"/>
      </w:numPr>
      <w:spacing w:after="220"/>
      <w:outlineLvl w:val="3"/>
    </w:pPr>
    <w:rPr>
      <w:bCs/>
      <w:szCs w:val="28"/>
    </w:rPr>
  </w:style>
  <w:style w:type="paragraph" w:styleId="Heading5">
    <w:name w:val="heading 5"/>
    <w:basedOn w:val="Normal"/>
    <w:next w:val="Normal"/>
    <w:link w:val="Heading5Char"/>
    <w:qFormat/>
    <w:rsid w:val="009B5042"/>
    <w:pPr>
      <w:widowControl w:val="0"/>
      <w:numPr>
        <w:ilvl w:val="4"/>
        <w:numId w:val="9"/>
      </w:numPr>
      <w:spacing w:after="220"/>
      <w:outlineLvl w:val="4"/>
    </w:pPr>
    <w:rPr>
      <w:bCs/>
      <w:iCs/>
      <w:szCs w:val="26"/>
    </w:rPr>
  </w:style>
  <w:style w:type="paragraph" w:styleId="Heading6">
    <w:name w:val="heading 6"/>
    <w:basedOn w:val="Normal"/>
    <w:next w:val="Normal"/>
    <w:link w:val="Heading6Char"/>
    <w:qFormat/>
    <w:rsid w:val="009B5042"/>
    <w:pPr>
      <w:widowControl w:val="0"/>
      <w:numPr>
        <w:ilvl w:val="5"/>
        <w:numId w:val="9"/>
      </w:numPr>
      <w:spacing w:after="220"/>
      <w:outlineLvl w:val="5"/>
    </w:pPr>
    <w:rPr>
      <w:bCs/>
      <w:szCs w:val="22"/>
    </w:rPr>
  </w:style>
  <w:style w:type="paragraph" w:styleId="Heading7">
    <w:name w:val="heading 7"/>
    <w:basedOn w:val="Normal"/>
    <w:next w:val="Normal"/>
    <w:link w:val="Heading7Char"/>
    <w:qFormat/>
    <w:rsid w:val="009B5042"/>
    <w:pPr>
      <w:widowControl w:val="0"/>
      <w:numPr>
        <w:ilvl w:val="6"/>
        <w:numId w:val="9"/>
      </w:numPr>
      <w:tabs>
        <w:tab w:val="left" w:pos="3544"/>
      </w:tabs>
      <w:spacing w:after="220"/>
      <w:outlineLvl w:val="6"/>
    </w:pPr>
  </w:style>
  <w:style w:type="paragraph" w:styleId="Heading8">
    <w:name w:val="heading 8"/>
    <w:basedOn w:val="Normal"/>
    <w:next w:val="Normal"/>
    <w:link w:val="Heading8Char"/>
    <w:qFormat/>
    <w:rsid w:val="009B5042"/>
    <w:pPr>
      <w:widowControl w:val="0"/>
      <w:numPr>
        <w:ilvl w:val="7"/>
        <w:numId w:val="9"/>
      </w:numPr>
      <w:tabs>
        <w:tab w:val="left" w:pos="4253"/>
      </w:tabs>
      <w:spacing w:after="220"/>
      <w:outlineLvl w:val="7"/>
    </w:pPr>
    <w:rPr>
      <w:iCs/>
    </w:rPr>
  </w:style>
  <w:style w:type="paragraph" w:styleId="Heading9">
    <w:name w:val="heading 9"/>
    <w:basedOn w:val="Normal"/>
    <w:next w:val="Normal"/>
    <w:link w:val="Heading9Char"/>
    <w:qFormat/>
    <w:rsid w:val="009B5042"/>
    <w:pPr>
      <w:widowControl w:val="0"/>
      <w:numPr>
        <w:ilvl w:val="8"/>
        <w:numId w:val="9"/>
      </w:numPr>
      <w:tabs>
        <w:tab w:val="left" w:pos="4961"/>
      </w:tabs>
      <w:spacing w:after="22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0717B"/>
    <w:rPr>
      <w:color w:val="0000FF"/>
      <w:u w:val="single"/>
    </w:rPr>
  </w:style>
  <w:style w:type="table" w:styleId="TableGrid">
    <w:name w:val="Table Grid"/>
    <w:basedOn w:val="TableNormal"/>
    <w:rsid w:val="000071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B32323"/>
    <w:pPr>
      <w:jc w:val="both"/>
    </w:pPr>
    <w:rPr>
      <w:rFonts w:ascii="Arial" w:hAnsi="Arial"/>
      <w:szCs w:val="20"/>
      <w:lang w:val="en-GB" w:eastAsia="en-GB"/>
    </w:rPr>
  </w:style>
  <w:style w:type="character" w:customStyle="1" w:styleId="BodyTextChar">
    <w:name w:val="Body Text Char"/>
    <w:link w:val="BodyText"/>
    <w:uiPriority w:val="99"/>
    <w:rsid w:val="00B32323"/>
    <w:rPr>
      <w:rFonts w:ascii="Arial" w:hAnsi="Arial"/>
      <w:sz w:val="24"/>
      <w:lang w:val="en-GB" w:eastAsia="en-GB" w:bidi="ar-SA"/>
    </w:rPr>
  </w:style>
  <w:style w:type="paragraph" w:styleId="EndnoteText">
    <w:name w:val="endnote text"/>
    <w:basedOn w:val="Normal"/>
    <w:link w:val="EndnoteTextChar"/>
    <w:rsid w:val="00DB5112"/>
    <w:rPr>
      <w:sz w:val="20"/>
      <w:szCs w:val="20"/>
    </w:rPr>
  </w:style>
  <w:style w:type="character" w:customStyle="1" w:styleId="EndnoteTextChar">
    <w:name w:val="Endnote Text Char"/>
    <w:basedOn w:val="DefaultParagraphFont"/>
    <w:link w:val="EndnoteText"/>
    <w:rsid w:val="00DB5112"/>
  </w:style>
  <w:style w:type="character" w:styleId="EndnoteReference">
    <w:name w:val="endnote reference"/>
    <w:rsid w:val="00DB5112"/>
    <w:rPr>
      <w:vertAlign w:val="superscript"/>
    </w:rPr>
  </w:style>
  <w:style w:type="character" w:styleId="CommentReference">
    <w:name w:val="annotation reference"/>
    <w:uiPriority w:val="99"/>
    <w:rsid w:val="003253EA"/>
    <w:rPr>
      <w:sz w:val="16"/>
      <w:szCs w:val="16"/>
    </w:rPr>
  </w:style>
  <w:style w:type="paragraph" w:styleId="CommentText">
    <w:name w:val="annotation text"/>
    <w:basedOn w:val="Normal"/>
    <w:link w:val="CommentTextChar"/>
    <w:uiPriority w:val="99"/>
    <w:rsid w:val="003253EA"/>
    <w:rPr>
      <w:sz w:val="20"/>
      <w:szCs w:val="20"/>
    </w:rPr>
  </w:style>
  <w:style w:type="character" w:customStyle="1" w:styleId="CommentTextChar">
    <w:name w:val="Comment Text Char"/>
    <w:basedOn w:val="DefaultParagraphFont"/>
    <w:link w:val="CommentText"/>
    <w:uiPriority w:val="99"/>
    <w:rsid w:val="003253EA"/>
  </w:style>
  <w:style w:type="paragraph" w:styleId="CommentSubject">
    <w:name w:val="annotation subject"/>
    <w:basedOn w:val="CommentText"/>
    <w:next w:val="CommentText"/>
    <w:link w:val="CommentSubjectChar"/>
    <w:rsid w:val="003253EA"/>
    <w:rPr>
      <w:b/>
      <w:bCs/>
    </w:rPr>
  </w:style>
  <w:style w:type="character" w:customStyle="1" w:styleId="CommentSubjectChar">
    <w:name w:val="Comment Subject Char"/>
    <w:link w:val="CommentSubject"/>
    <w:rsid w:val="003253EA"/>
    <w:rPr>
      <w:b/>
      <w:bCs/>
    </w:rPr>
  </w:style>
  <w:style w:type="paragraph" w:styleId="BalloonText">
    <w:name w:val="Balloon Text"/>
    <w:basedOn w:val="Normal"/>
    <w:link w:val="BalloonTextChar"/>
    <w:rsid w:val="003253EA"/>
    <w:rPr>
      <w:rFonts w:ascii="Tahoma" w:hAnsi="Tahoma"/>
      <w:sz w:val="16"/>
      <w:szCs w:val="16"/>
    </w:rPr>
  </w:style>
  <w:style w:type="character" w:customStyle="1" w:styleId="BalloonTextChar">
    <w:name w:val="Balloon Text Char"/>
    <w:link w:val="BalloonText"/>
    <w:rsid w:val="003253EA"/>
    <w:rPr>
      <w:rFonts w:ascii="Tahoma" w:hAnsi="Tahoma" w:cs="Tahoma"/>
      <w:sz w:val="16"/>
      <w:szCs w:val="16"/>
    </w:rPr>
  </w:style>
  <w:style w:type="paragraph" w:styleId="Header">
    <w:name w:val="header"/>
    <w:basedOn w:val="Normal"/>
    <w:link w:val="HeaderChar"/>
    <w:rsid w:val="00583CDE"/>
    <w:pPr>
      <w:tabs>
        <w:tab w:val="center" w:pos="4680"/>
        <w:tab w:val="right" w:pos="9360"/>
      </w:tabs>
    </w:pPr>
  </w:style>
  <w:style w:type="character" w:customStyle="1" w:styleId="HeaderChar">
    <w:name w:val="Header Char"/>
    <w:link w:val="Header"/>
    <w:rsid w:val="00583CDE"/>
    <w:rPr>
      <w:sz w:val="24"/>
      <w:szCs w:val="24"/>
    </w:rPr>
  </w:style>
  <w:style w:type="paragraph" w:styleId="Footer">
    <w:name w:val="footer"/>
    <w:basedOn w:val="Normal"/>
    <w:link w:val="FooterChar"/>
    <w:rsid w:val="00583CDE"/>
    <w:pPr>
      <w:tabs>
        <w:tab w:val="center" w:pos="4680"/>
        <w:tab w:val="right" w:pos="9360"/>
      </w:tabs>
    </w:pPr>
  </w:style>
  <w:style w:type="character" w:customStyle="1" w:styleId="FooterChar">
    <w:name w:val="Footer Char"/>
    <w:link w:val="Footer"/>
    <w:rsid w:val="00583CDE"/>
    <w:rPr>
      <w:sz w:val="24"/>
      <w:szCs w:val="24"/>
    </w:rPr>
  </w:style>
  <w:style w:type="character" w:styleId="FollowedHyperlink">
    <w:name w:val="FollowedHyperlink"/>
    <w:rsid w:val="00886DA7"/>
    <w:rPr>
      <w:color w:val="800080"/>
      <w:u w:val="single"/>
    </w:rPr>
  </w:style>
  <w:style w:type="character" w:customStyle="1" w:styleId="Heading1Char">
    <w:name w:val="Heading 1 Char"/>
    <w:link w:val="Heading1"/>
    <w:rsid w:val="009B5042"/>
    <w:rPr>
      <w:rFonts w:cs="Arial"/>
      <w:b/>
      <w:bCs/>
      <w:kern w:val="32"/>
      <w:sz w:val="24"/>
      <w:szCs w:val="32"/>
      <w:u w:val="single"/>
    </w:rPr>
  </w:style>
  <w:style w:type="character" w:customStyle="1" w:styleId="Heading2Char">
    <w:name w:val="Heading 2 Char"/>
    <w:aliases w:val="level 2 Char,level2 Char"/>
    <w:link w:val="Heading2"/>
    <w:rsid w:val="009B5042"/>
    <w:rPr>
      <w:rFonts w:cs="Arial"/>
      <w:bCs/>
      <w:iCs/>
      <w:sz w:val="24"/>
      <w:szCs w:val="28"/>
    </w:rPr>
  </w:style>
  <w:style w:type="character" w:customStyle="1" w:styleId="Heading3Char">
    <w:name w:val="Heading 3 Char"/>
    <w:aliases w:val="level 3 Char,level3 Char,Nadpis 3 Char"/>
    <w:link w:val="Heading3"/>
    <w:rsid w:val="009B5042"/>
    <w:rPr>
      <w:rFonts w:cs="Arial"/>
      <w:bCs/>
      <w:sz w:val="24"/>
      <w:szCs w:val="26"/>
    </w:rPr>
  </w:style>
  <w:style w:type="character" w:customStyle="1" w:styleId="Heading4Char">
    <w:name w:val="Heading 4 Char"/>
    <w:link w:val="Heading4"/>
    <w:rsid w:val="009B5042"/>
    <w:rPr>
      <w:bCs/>
      <w:sz w:val="24"/>
      <w:szCs w:val="28"/>
    </w:rPr>
  </w:style>
  <w:style w:type="character" w:customStyle="1" w:styleId="Heading5Char">
    <w:name w:val="Heading 5 Char"/>
    <w:link w:val="Heading5"/>
    <w:rsid w:val="009B5042"/>
    <w:rPr>
      <w:bCs/>
      <w:iCs/>
      <w:sz w:val="24"/>
      <w:szCs w:val="26"/>
    </w:rPr>
  </w:style>
  <w:style w:type="character" w:customStyle="1" w:styleId="Heading6Char">
    <w:name w:val="Heading 6 Char"/>
    <w:link w:val="Heading6"/>
    <w:rsid w:val="009B5042"/>
    <w:rPr>
      <w:bCs/>
      <w:sz w:val="24"/>
      <w:szCs w:val="22"/>
    </w:rPr>
  </w:style>
  <w:style w:type="character" w:customStyle="1" w:styleId="Heading7Char">
    <w:name w:val="Heading 7 Char"/>
    <w:link w:val="Heading7"/>
    <w:rsid w:val="009B5042"/>
    <w:rPr>
      <w:sz w:val="24"/>
      <w:szCs w:val="24"/>
    </w:rPr>
  </w:style>
  <w:style w:type="character" w:customStyle="1" w:styleId="Heading8Char">
    <w:name w:val="Heading 8 Char"/>
    <w:link w:val="Heading8"/>
    <w:rsid w:val="009B5042"/>
    <w:rPr>
      <w:iCs/>
      <w:sz w:val="24"/>
      <w:szCs w:val="24"/>
    </w:rPr>
  </w:style>
  <w:style w:type="character" w:customStyle="1" w:styleId="Heading9Char">
    <w:name w:val="Heading 9 Char"/>
    <w:link w:val="Heading9"/>
    <w:rsid w:val="009B5042"/>
    <w:rPr>
      <w:rFonts w:cs="Arial"/>
      <w:sz w:val="24"/>
      <w:szCs w:val="22"/>
    </w:rPr>
  </w:style>
  <w:style w:type="paragraph" w:styleId="FootnoteText">
    <w:name w:val="footnote text"/>
    <w:basedOn w:val="Normal"/>
    <w:link w:val="FootnoteTextChar"/>
    <w:rsid w:val="00492A85"/>
    <w:rPr>
      <w:sz w:val="20"/>
      <w:szCs w:val="20"/>
    </w:rPr>
  </w:style>
  <w:style w:type="character" w:customStyle="1" w:styleId="FootnoteTextChar">
    <w:name w:val="Footnote Text Char"/>
    <w:basedOn w:val="DefaultParagraphFont"/>
    <w:link w:val="FootnoteText"/>
    <w:rsid w:val="00492A85"/>
  </w:style>
  <w:style w:type="character" w:styleId="FootnoteReference">
    <w:name w:val="footnote reference"/>
    <w:rsid w:val="00492A85"/>
    <w:rPr>
      <w:vertAlign w:val="superscript"/>
    </w:rPr>
  </w:style>
  <w:style w:type="paragraph" w:styleId="NoSpacing">
    <w:name w:val="No Spacing"/>
    <w:uiPriority w:val="1"/>
    <w:qFormat/>
    <w:rsid w:val="00301B1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3423">
      <w:bodyDiv w:val="1"/>
      <w:marLeft w:val="0"/>
      <w:marRight w:val="0"/>
      <w:marTop w:val="0"/>
      <w:marBottom w:val="0"/>
      <w:divBdr>
        <w:top w:val="none" w:sz="0" w:space="0" w:color="auto"/>
        <w:left w:val="none" w:sz="0" w:space="0" w:color="auto"/>
        <w:bottom w:val="none" w:sz="0" w:space="0" w:color="auto"/>
        <w:right w:val="none" w:sz="0" w:space="0" w:color="auto"/>
      </w:divBdr>
    </w:div>
    <w:div w:id="248126452">
      <w:bodyDiv w:val="1"/>
      <w:marLeft w:val="0"/>
      <w:marRight w:val="0"/>
      <w:marTop w:val="0"/>
      <w:marBottom w:val="0"/>
      <w:divBdr>
        <w:top w:val="none" w:sz="0" w:space="0" w:color="auto"/>
        <w:left w:val="none" w:sz="0" w:space="0" w:color="auto"/>
        <w:bottom w:val="none" w:sz="0" w:space="0" w:color="auto"/>
        <w:right w:val="none" w:sz="0" w:space="0" w:color="auto"/>
      </w:divBdr>
    </w:div>
    <w:div w:id="327632231">
      <w:bodyDiv w:val="1"/>
      <w:marLeft w:val="0"/>
      <w:marRight w:val="0"/>
      <w:marTop w:val="0"/>
      <w:marBottom w:val="0"/>
      <w:divBdr>
        <w:top w:val="none" w:sz="0" w:space="0" w:color="auto"/>
        <w:left w:val="none" w:sz="0" w:space="0" w:color="auto"/>
        <w:bottom w:val="none" w:sz="0" w:space="0" w:color="auto"/>
        <w:right w:val="none" w:sz="0" w:space="0" w:color="auto"/>
      </w:divBdr>
    </w:div>
    <w:div w:id="484318404">
      <w:bodyDiv w:val="1"/>
      <w:marLeft w:val="0"/>
      <w:marRight w:val="0"/>
      <w:marTop w:val="0"/>
      <w:marBottom w:val="0"/>
      <w:divBdr>
        <w:top w:val="none" w:sz="0" w:space="0" w:color="auto"/>
        <w:left w:val="none" w:sz="0" w:space="0" w:color="auto"/>
        <w:bottom w:val="none" w:sz="0" w:space="0" w:color="auto"/>
        <w:right w:val="none" w:sz="0" w:space="0" w:color="auto"/>
      </w:divBdr>
    </w:div>
    <w:div w:id="1219166342">
      <w:bodyDiv w:val="1"/>
      <w:marLeft w:val="0"/>
      <w:marRight w:val="0"/>
      <w:marTop w:val="0"/>
      <w:marBottom w:val="0"/>
      <w:divBdr>
        <w:top w:val="none" w:sz="0" w:space="0" w:color="auto"/>
        <w:left w:val="none" w:sz="0" w:space="0" w:color="auto"/>
        <w:bottom w:val="none" w:sz="0" w:space="0" w:color="auto"/>
        <w:right w:val="none" w:sz="0" w:space="0" w:color="auto"/>
      </w:divBdr>
    </w:div>
    <w:div w:id="21379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cusa@electralink.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ofgem.gov.uk/Licensing/IndCodes/Governance/Documents1/GHG_guidance_July2010update_final_080710.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dcusa@electralink.co.u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kevin.woollard@britishgas.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162FE946D2DC49B772FE47E464ED56" ma:contentTypeVersion="43" ma:contentTypeDescription="Create a new document." ma:contentTypeScope="" ma:versionID="f2f8e94f420f34fde909ad83e0196b9d">
  <xsd:schema xmlns:xsd="http://www.w3.org/2001/XMLSchema" xmlns:xs="http://www.w3.org/2001/XMLSchema" xmlns:p="http://schemas.microsoft.com/office/2006/metadata/properties" xmlns:ns2="c7312139-f4c2-453d-a4c8-c631b6303d87" xmlns:ns3="830862f3-40c2-43d5-9778-1909aaa95bc7" targetNamespace="http://schemas.microsoft.com/office/2006/metadata/properties" ma:root="true" ma:fieldsID="1218209dd55e9575dcd0b9e0abec456c" ns2:_="" ns3:_="">
    <xsd:import namespace="c7312139-f4c2-453d-a4c8-c631b6303d87"/>
    <xsd:import namespace="830862f3-40c2-43d5-9778-1909aaa95bc7"/>
    <xsd:element name="properties">
      <xsd:complexType>
        <xsd:sequence>
          <xsd:element name="documentManagement">
            <xsd:complexType>
              <xsd:all>
                <xsd:element ref="ns2:DocType" minOccurs="0"/>
                <xsd:element ref="ns3:DocumentCategory" minOccurs="0"/>
                <xsd:element ref="ns2:Commitees" minOccurs="0"/>
                <xsd:element ref="ns2:ChangeProposal1" minOccurs="0"/>
                <xsd:element ref="ns2:Activities" minOccurs="0"/>
                <xsd:element ref="ns2:Issues" minOccurs="0"/>
                <xsd:element ref="ns2:DocNotes" minOccurs="0"/>
                <xsd:element ref="ns3:Restricted" minOccurs="0"/>
                <xsd:element ref="ns2:Confidential1" minOccurs="0"/>
                <xsd:element ref="ns2:PublishDate" minOccurs="0"/>
                <xsd:element ref="ns2:UnpublishDate" minOccurs="0"/>
                <xsd:element ref="ns2:DocVersion" minOccurs="0"/>
                <xsd:element ref="ns2:Archived" minOccurs="0"/>
                <xsd:element ref="ns2:Date_x0020_Archived" minOccurs="0"/>
                <xsd:element ref="ns2:DateLastActivated1" minOccurs="0"/>
                <xsd:element ref="ns2:DateLastDeactivated1" minOccurs="0"/>
                <xsd:element ref="ns2:SQLID" minOccurs="0"/>
                <xsd:element ref="ns2:_dlc_DocId" minOccurs="0"/>
                <xsd:element ref="ns2:_dlc_DocIdUrl" minOccurs="0"/>
                <xsd:element ref="ns2:_dlc_DocIdPersistId" minOccurs="0"/>
                <xsd:element ref="ns3:Related_x0020_Commitees_x0020__x0026__x0020_Groups_x003a_ID" minOccurs="0"/>
                <xsd:element ref="ns3:Related_x0020_Change_x0020_Proposals_x003a_ID" minOccurs="0"/>
                <xsd:element ref="ns3:Related_x0020_Activities_x003a_ID" minOccurs="0"/>
                <xsd:element ref="ns3:Related_x0020_Issues_x003a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12139-f4c2-453d-a4c8-c631b6303d87" elementFormDefault="qualified">
    <xsd:import namespace="http://schemas.microsoft.com/office/2006/documentManagement/types"/>
    <xsd:import namespace="http://schemas.microsoft.com/office/infopath/2007/PartnerControls"/>
    <xsd:element name="DocType" ma:index="2" nillable="true" ma:displayName="Document Type" ma:description="Select type of document" ma:indexed="true" ma:list="{e44f5265-7504-47b9-8500-c2f524d54778}" ma:internalName="DocType" ma:showField="Title" ma:web="c7312139-f4c2-453d-a4c8-c631b6303d87">
      <xsd:simpleType>
        <xsd:restriction base="dms:Lookup"/>
      </xsd:simpleType>
    </xsd:element>
    <xsd:element name="Commitees" ma:index="4" nillable="true" ma:displayName="Related Committees &amp; Groups" ma:description="Select any Committees and Groups related to this document" ma:list="{c4558e07-05f5-413e-8fc8-3371db0e06b8}" ma:internalName="Commite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ChangeProposal1" ma:index="5" nillable="true" ma:displayName="Related Change Proposals" ma:description="Select Change Proposals to which this document belongs." ma:list="{9d78ab6c-e5db-4bbc-aef9-166e344e593e}" ma:internalName="ChangeProposal1" ma:readOnly="false" ma:showField="DCP"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Activities" ma:index="6" nillable="true" ma:displayName="Related Activities" ma:description="Select any Related Activities" ma:list="{4c7ccd60-2e0f-4363-be6e-3f24309280e9}" ma:internalName="Activiti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Issues" ma:index="7" nillable="true" ma:displayName="Related Issues" ma:description="Select any issues related to this document" ma:list="{fd71b149-47ba-4a21-af25-87beffb6e97e}" ma:internalName="Issues" ma:showField="Issue_x0020_Number"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DocNotes" ma:index="8" nillable="true" ma:displayName="Notes" ma:description="Add any notes related to this document" ma:internalName="DocNotes">
      <xsd:simpleType>
        <xsd:restriction base="dms:Note">
          <xsd:maxLength value="255"/>
        </xsd:restriction>
      </xsd:simpleType>
    </xsd:element>
    <xsd:element name="Confidential1" ma:index="10" nillable="true" ma:displayName="Confidential" ma:default="0" ma:description="Select if document is to be kept confidential to members of appropriate Change Proposal Working Group." ma:internalName="Confidential1">
      <xsd:simpleType>
        <xsd:restriction base="dms:Boolean"/>
      </xsd:simpleType>
    </xsd:element>
    <xsd:element name="PublishDate" ma:index="11" nillable="true" ma:displayName="Date Published" ma:description="Enter the date this document is to be published." ma:format="DateOnly" ma:indexed="true" ma:internalName="PublishDate">
      <xsd:simpleType>
        <xsd:restriction base="dms:DateTime"/>
      </xsd:simpleType>
    </xsd:element>
    <xsd:element name="UnpublishDate" ma:index="12" nillable="true" ma:displayName="Withdrawal Date" ma:description="Enter any date to automatically remove this document from publication." ma:format="DateOnly" ma:indexed="true" ma:internalName="UnpublishDate">
      <xsd:simpleType>
        <xsd:restriction base="dms:DateTime"/>
      </xsd:simpleType>
    </xsd:element>
    <xsd:element name="DocVersion" ma:index="13" nillable="true" ma:displayName="Version/Revision" ma:description="Enter version number for this document" ma:internalName="DocVersion">
      <xsd:simpleType>
        <xsd:restriction base="dms:Text">
          <xsd:maxLength value="255"/>
        </xsd:restriction>
      </xsd:simpleType>
    </xsd:element>
    <xsd:element name="Archived" ma:index="14" nillable="true" ma:displayName="Archived" ma:default="0" ma:description="Indicate if this record is to be archived." ma:indexed="true" ma:internalName="Archived">
      <xsd:simpleType>
        <xsd:restriction base="dms:Boolean"/>
      </xsd:simpleType>
    </xsd:element>
    <xsd:element name="Date_x0020_Archived" ma:index="15" nillable="true" ma:displayName="Date Archived" ma:description="Select date this record was archived." ma:format="DateOnly" ma:internalName="Date_x0020_Archived">
      <xsd:simpleType>
        <xsd:restriction base="dms:DateTime"/>
      </xsd:simpleType>
    </xsd:element>
    <xsd:element name="DateLastActivated1" ma:index="16" nillable="true" ma:displayName="Date Last Activated" ma:default="[today]" ma:description="Records date record was last activated" ma:format="DateOnly" ma:internalName="DateLastActivated1">
      <xsd:simpleType>
        <xsd:restriction base="dms:DateTime"/>
      </xsd:simpleType>
    </xsd:element>
    <xsd:element name="DateLastDeactivated1" ma:index="17" nillable="true" ma:displayName="Date Last Deactivated" ma:description="Records date record was last deactivated" ma:format="DateOnly" ma:internalName="DateLastDeactivated1">
      <xsd:simpleType>
        <xsd:restriction base="dms:DateTime"/>
      </xsd:simpleType>
    </xsd:element>
    <xsd:element name="SQLID" ma:index="18" nillable="true" ma:displayName="SQLID" ma:decimals="0" ma:description="Holds SQLID from old database." ma:internalName="SQLID" ma:percentage="FALSE">
      <xsd:simpleType>
        <xsd:restriction base="dms:Number"/>
      </xsd:simple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0862f3-40c2-43d5-9778-1909aaa95bc7" elementFormDefault="qualified">
    <xsd:import namespace="http://schemas.microsoft.com/office/2006/documentManagement/types"/>
    <xsd:import namespace="http://schemas.microsoft.com/office/infopath/2007/PartnerControls"/>
    <xsd:element name="DocumentCategory" ma:index="3" nillable="true" ma:displayName="Document Category" ma:description="Select Document Category for this document" ma:indexed="true" ma:list="{84b421a0-f42d-4db4-ba8d-bd6d116602cf}" ma:internalName="DocumentCategory" ma:showField="Title" ma:web="c7312139-f4c2-453d-a4c8-c631b6303d87">
      <xsd:simpleType>
        <xsd:restriction base="dms:Lookup"/>
      </xsd:simpleType>
    </xsd:element>
    <xsd:element name="Restricted" ma:index="9" nillable="true" ma:displayName="Restricted" ma:default="0" ma:description="Restrict document publishing to registered website users only." ma:indexed="true" ma:internalName="Restricted">
      <xsd:simpleType>
        <xsd:restriction base="dms:Boolean"/>
      </xsd:simpleType>
    </xsd:element>
    <xsd:element name="Related_x0020_Commitees_x0020__x0026__x0020_Groups_x003a_ID" ma:index="28" nillable="true" ma:displayName="Related Commitees &amp; Groups:ID" ma:list="{c4558e07-05f5-413e-8fc8-3371db0e06b8}" ma:internalName="Related_x0020_Commitees_x0020__x0026__x0020_Group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Change_x0020_Proposals_x003a_ID" ma:index="29" nillable="true" ma:displayName="Related Change Proposals:ID" ma:list="{9d78ab6c-e5db-4bbc-aef9-166e344e593e}" ma:internalName="Related_x0020_Change_x0020_Proposal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Activities_x003a_ID" ma:index="30" nillable="true" ma:displayName="Related Activities:ID" ma:list="{4c7ccd60-2e0f-4363-be6e-3f24309280e9}" ma:internalName="Related_x0020_Activiti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Issues_x003a_ID" ma:index="31" nillable="true" ma:displayName="Related Issues:ID" ma:list="{fd71b149-47ba-4a21-af25-87beffb6e97e}" ma:internalName="Related_x0020_Issu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documentManagement>
    <UnpublishDate xmlns="c7312139-f4c2-453d-a4c8-c631b6303d87" xsi:nil="true"/>
    <Date_x0020_Archived xmlns="c7312139-f4c2-453d-a4c8-c631b6303d87" xsi:nil="true"/>
    <DocumentCategory xmlns="830862f3-40c2-43d5-9778-1909aaa95bc7">17</DocumentCategory>
    <DateLastActivated1 xmlns="c7312139-f4c2-453d-a4c8-c631b6303d87">2016-04-21T15:20:18+00:00</DateLastActivated1>
    <Commitees xmlns="c7312139-f4c2-453d-a4c8-c631b6303d87">
      <Value xmlns="c7312139-f4c2-453d-a4c8-c631b6303d87">140</Value>
    </Commitees>
    <DocNotes xmlns="c7312139-f4c2-453d-a4c8-c631b6303d87" xsi:nil="true"/>
    <Activities xmlns="c7312139-f4c2-453d-a4c8-c631b6303d87">
      <Value xmlns="c7312139-f4c2-453d-a4c8-c631b6303d87">1564</Value>
    </Activities>
    <Issues xmlns="c7312139-f4c2-453d-a4c8-c631b6303d87"/>
    <PublishDate xmlns="c7312139-f4c2-453d-a4c8-c631b6303d87">2016-01-12T23:00:00+00:00</PublishDate>
    <ChangeProposal1 xmlns="c7312139-f4c2-453d-a4c8-c631b6303d87"/>
    <Confidential1 xmlns="c7312139-f4c2-453d-a4c8-c631b6303d87">false</Confidential1>
    <DocType xmlns="c7312139-f4c2-453d-a4c8-c631b6303d87">7</DocType>
    <Restricted xmlns="830862f3-40c2-43d5-9778-1909aaa95bc7">false</Restricted>
    <DateLastDeactivated1 xmlns="c7312139-f4c2-453d-a4c8-c631b6303d87" xsi:nil="true"/>
    <DocVersion xmlns="c7312139-f4c2-453d-a4c8-c631b6303d87">3.8</DocVersion>
    <Archived xmlns="c7312139-f4c2-453d-a4c8-c631b6303d87">false</Archived>
    <SQLID xmlns="c7312139-f4c2-453d-a4c8-c631b6303d8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35D6D-5337-4A65-ACD4-40F1AA2AD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12139-f4c2-453d-a4c8-c631b6303d87"/>
    <ds:schemaRef ds:uri="830862f3-40c2-43d5-9778-1909aaa95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27610-65E1-467C-B02D-28CAC739DAF1}">
  <ds:schemaRefs>
    <ds:schemaRef ds:uri="http://schemas.microsoft.com/office/2006/metadata/longProperties"/>
  </ds:schemaRefs>
</ds:datastoreItem>
</file>

<file path=customXml/itemProps3.xml><?xml version="1.0" encoding="utf-8"?>
<ds:datastoreItem xmlns:ds="http://schemas.openxmlformats.org/officeDocument/2006/customXml" ds:itemID="{971427C2-EF7D-45C4-901F-9CA95211441C}">
  <ds:schemaRefs>
    <ds:schemaRef ds:uri="http://schemas.microsoft.com/sharepoint/events"/>
  </ds:schemaRefs>
</ds:datastoreItem>
</file>

<file path=customXml/itemProps4.xml><?xml version="1.0" encoding="utf-8"?>
<ds:datastoreItem xmlns:ds="http://schemas.openxmlformats.org/officeDocument/2006/customXml" ds:itemID="{1DB69699-489B-4C57-BA0B-32AC7EA003DA}">
  <ds:schemaRefs>
    <ds:schemaRef ds:uri="http://purl.org/dc/terms/"/>
    <ds:schemaRef ds:uri="http://purl.org/dc/dcmitype/"/>
    <ds:schemaRef ds:uri="http://purl.org/dc/elements/1.1/"/>
    <ds:schemaRef ds:uri="http://schemas.openxmlformats.org/package/2006/metadata/core-properties"/>
    <ds:schemaRef ds:uri="http://schemas.microsoft.com/office/2006/metadata/properties"/>
    <ds:schemaRef ds:uri="c7312139-f4c2-453d-a4c8-c631b6303d87"/>
    <ds:schemaRef ds:uri="http://schemas.microsoft.com/office/2006/documentManagement/types"/>
    <ds:schemaRef ds:uri="http://schemas.microsoft.com/office/infopath/2007/PartnerControls"/>
    <ds:schemaRef ds:uri="830862f3-40c2-43d5-9778-1909aaa95bc7"/>
    <ds:schemaRef ds:uri="http://www.w3.org/XML/1998/namespace"/>
  </ds:schemaRefs>
</ds:datastoreItem>
</file>

<file path=customXml/itemProps5.xml><?xml version="1.0" encoding="utf-8"?>
<ds:datastoreItem xmlns:ds="http://schemas.openxmlformats.org/officeDocument/2006/customXml" ds:itemID="{3004146B-12C3-4769-B49E-E74F0EEC6919}">
  <ds:schemaRefs>
    <ds:schemaRef ds:uri="http://schemas.microsoft.com/sharepoint/v3/contenttype/forms"/>
  </ds:schemaRefs>
</ds:datastoreItem>
</file>

<file path=customXml/itemProps6.xml><?xml version="1.0" encoding="utf-8"?>
<ds:datastoreItem xmlns:ds="http://schemas.openxmlformats.org/officeDocument/2006/customXml" ds:itemID="{54051CCA-1AD5-460E-A63A-5CE553F5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DCUSA Change Proposal Form</vt:lpstr>
    </vt:vector>
  </TitlesOfParts>
  <Company>ElectraLink</Company>
  <LinksUpToDate>false</LinksUpToDate>
  <CharactersWithSpaces>16235</CharactersWithSpaces>
  <SharedDoc>false</SharedDoc>
  <HLinks>
    <vt:vector size="24" baseType="variant">
      <vt:variant>
        <vt:i4>6357037</vt:i4>
      </vt:variant>
      <vt:variant>
        <vt:i4>49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46</vt:i4>
      </vt:variant>
      <vt:variant>
        <vt:i4>0</vt:i4>
      </vt:variant>
      <vt:variant>
        <vt:i4>5</vt:i4>
      </vt:variant>
      <vt:variant>
        <vt:lpwstr>mailto:dcusa@electralink.co.uk</vt:lpwstr>
      </vt:variant>
      <vt:variant>
        <vt:lpwstr/>
      </vt:variant>
      <vt:variant>
        <vt:i4>1048625</vt:i4>
      </vt:variant>
      <vt:variant>
        <vt:i4>3</vt:i4>
      </vt:variant>
      <vt:variant>
        <vt:i4>0</vt:i4>
      </vt:variant>
      <vt:variant>
        <vt:i4>5</vt:i4>
      </vt:variant>
      <vt:variant>
        <vt:lpwstr>mailto:kevin.woollard@britishgas.co.uk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Proposal Form</dc:title>
  <dc:creator>Administrator</dc:creator>
  <cp:lastModifiedBy>Keavy Larkin</cp:lastModifiedBy>
  <cp:revision>3</cp:revision>
  <cp:lastPrinted>2013-04-10T08:43:00Z</cp:lastPrinted>
  <dcterms:created xsi:type="dcterms:W3CDTF">2016-08-18T13:54:00Z</dcterms:created>
  <dcterms:modified xsi:type="dcterms:W3CDTF">2016-09-21T16:22:00Z</dcterms:modified>
</cp:coreProperties>
</file>